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4E4B" w14:textId="5AFC880E" w:rsidR="005A5F04" w:rsidRDefault="005A5F04"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24FC5C20" wp14:editId="7BF2BF52">
                <wp:simplePos x="0" y="0"/>
                <wp:positionH relativeFrom="margin">
                  <wp:posOffset>-76200</wp:posOffset>
                </wp:positionH>
                <wp:positionV relativeFrom="paragraph">
                  <wp:posOffset>-443230</wp:posOffset>
                </wp:positionV>
                <wp:extent cx="5553075" cy="1009650"/>
                <wp:effectExtent l="8890" t="13970" r="1016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009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4E8F79" w14:textId="77777777" w:rsidR="005A5F04" w:rsidRDefault="005A5F04" w:rsidP="005A5F04">
                            <w:pPr>
                              <w:spacing w:line="280" w:lineRule="exact"/>
                              <w:ind w:firstLineChars="100" w:firstLine="210"/>
                              <w:rPr>
                                <w:rFonts w:ascii="游ゴシック Light" w:eastAsia="游ゴシック Light" w:hAnsi="游ゴシック Light"/>
                                <w:color w:val="000000"/>
                              </w:rPr>
                            </w:pPr>
                            <w:r>
                              <w:rPr>
                                <w:rFonts w:ascii="游ゴシック Light" w:eastAsia="游ゴシック Light" w:hAnsi="游ゴシック Light" w:hint="eastAsia"/>
                                <w:color w:val="00000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7E2FB8A" w14:textId="77777777" w:rsidR="005A5F04" w:rsidRDefault="005A5F04" w:rsidP="005A5F04">
                            <w:pPr>
                              <w:spacing w:line="280" w:lineRule="exact"/>
                              <w:rPr>
                                <w:rFonts w:ascii="游ゴシック Light" w:eastAsia="游ゴシック Light" w:hAnsi="游ゴシック Light" w:hint="eastAsia"/>
                                <w:color w:val="000000"/>
                              </w:rPr>
                            </w:pPr>
                          </w:p>
                          <w:p w14:paraId="29D883CC" w14:textId="77777777" w:rsidR="005A5F04" w:rsidRDefault="005A5F04" w:rsidP="005A5F04">
                            <w:pPr>
                              <w:spacing w:line="280" w:lineRule="exact"/>
                              <w:ind w:firstLineChars="100" w:firstLine="280"/>
                              <w:rPr>
                                <w:rFonts w:ascii="游ゴシック Light" w:eastAsia="游ゴシック Light" w:hAnsi="游ゴシック Light" w:hint="eastAsia"/>
                              </w:rPr>
                            </w:pPr>
                            <w:r>
                              <w:rPr>
                                <w:rFonts w:ascii="游ゴシック Light" w:eastAsia="游ゴシック Light" w:hAnsi="游ゴシック Light" w:hint="eastAsia"/>
                                <w:color w:val="000000"/>
                                <w:sz w:val="28"/>
                                <w:szCs w:val="32"/>
                              </w:rPr>
                              <w:t xml:space="preserve">□ </w:t>
                            </w:r>
                            <w:r>
                              <w:rPr>
                                <w:rFonts w:ascii="游ゴシック Light" w:eastAsia="游ゴシック Light" w:hAnsi="游ゴシック Light" w:hint="eastAsia"/>
                                <w:color w:val="000000"/>
                              </w:rPr>
                              <w:t>当該申請は既存融資の借換を目的とした申請です。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C5C20" id="_x0000_t202" coordsize="21600,21600" o:spt="202" path="m,l,21600r21600,l21600,xe">
                <v:stroke joinstyle="miter"/>
                <v:path gradientshapeok="t" o:connecttype="rect"/>
              </v:shapetype>
              <v:shape id="テキスト ボックス 1" o:spid="_x0000_s1026" type="#_x0000_t202" style="position:absolute;margin-left:-6pt;margin-top:-34.9pt;width:437.25pt;height: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" filled="f" strokeweight=".5pt">
                <v:textbox>
                  <w:txbxContent>
                    <w:p w14:paraId="534E8F79" w14:textId="77777777" w:rsidR="005A5F04" w:rsidRDefault="005A5F04" w:rsidP="005A5F04">
                      <w:pPr>
                        <w:spacing w:line="280" w:lineRule="exact"/>
                        <w:ind w:firstLineChars="100" w:firstLine="210"/>
                        <w:rPr>
                          <w:rFonts w:ascii="游ゴシック Light" w:eastAsia="游ゴシック Light" w:hAnsi="游ゴシック Light"/>
                          <w:color w:val="000000"/>
                        </w:rPr>
                      </w:pPr>
                      <w:r>
                        <w:rPr>
                          <w:rFonts w:ascii="游ゴシック Light" w:eastAsia="游ゴシック Light" w:hAnsi="游ゴシック Light" w:hint="eastAsia"/>
                          <w:color w:val="00000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7E2FB8A" w14:textId="77777777" w:rsidR="005A5F04" w:rsidRDefault="005A5F04" w:rsidP="005A5F04">
                      <w:pPr>
                        <w:spacing w:line="280" w:lineRule="exact"/>
                        <w:rPr>
                          <w:rFonts w:ascii="游ゴシック Light" w:eastAsia="游ゴシック Light" w:hAnsi="游ゴシック Light" w:hint="eastAsia"/>
                          <w:color w:val="000000"/>
                        </w:rPr>
                      </w:pPr>
                    </w:p>
                    <w:p w14:paraId="29D883CC" w14:textId="77777777" w:rsidR="005A5F04" w:rsidRDefault="005A5F04" w:rsidP="005A5F04">
                      <w:pPr>
                        <w:spacing w:line="280" w:lineRule="exact"/>
                        <w:ind w:firstLineChars="100" w:firstLine="280"/>
                        <w:rPr>
                          <w:rFonts w:ascii="游ゴシック Light" w:eastAsia="游ゴシック Light" w:hAnsi="游ゴシック Light" w:hint="eastAsia"/>
                        </w:rPr>
                      </w:pPr>
                      <w:r>
                        <w:rPr>
                          <w:rFonts w:ascii="游ゴシック Light" w:eastAsia="游ゴシック Light" w:hAnsi="游ゴシック Light" w:hint="eastAsia"/>
                          <w:color w:val="000000"/>
                          <w:sz w:val="28"/>
                          <w:szCs w:val="32"/>
                        </w:rPr>
                        <w:t xml:space="preserve">□ </w:t>
                      </w:r>
                      <w:r>
                        <w:rPr>
                          <w:rFonts w:ascii="游ゴシック Light" w:eastAsia="游ゴシック Light" w:hAnsi="游ゴシック Light" w:hint="eastAsia"/>
                          <w:color w:val="000000"/>
                        </w:rPr>
                        <w:t>当該申請は既存融資の借換を目的とした申請です。</w:t>
                      </w:r>
                    </w:p>
                  </w:txbxContent>
                </v:textbox>
                <w10:wrap anchorx="margin"/>
              </v:shape>
            </w:pict>
          </mc:Fallback>
        </mc:AlternateContent>
      </w:r>
    </w:p>
    <w:p w14:paraId="46B0EED5" w14:textId="77777777" w:rsidR="005A5F04" w:rsidRDefault="005A5F04"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p>
    <w:p w14:paraId="4AEFEB46" w14:textId="77777777" w:rsidR="005A5F04" w:rsidRDefault="005A5F04"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67C3F654" w14:textId="229861E2" w:rsidR="00590459" w:rsidRPr="00C35FF6" w:rsidRDefault="009528BB"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様式4-</w:t>
      </w:r>
      <w:r w:rsidR="005A5F04">
        <w:rPr>
          <w:rFonts w:ascii="ＭＳ ゴシック" w:eastAsia="ＭＳ ゴシック" w:hAnsi="Times New Roman" w:cs="Times New Roman" w:hint="eastAsia"/>
          <w:color w:val="000000"/>
          <w:spacing w:val="16"/>
          <w:kern w:val="0"/>
          <w:szCs w:val="21"/>
        </w:rPr>
        <w:t>⑤</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w:t>
      </w:r>
      <w:r w:rsidR="006A2340">
        <w:rPr>
          <w:rFonts w:ascii="ＭＳ ゴシック" w:eastAsia="ＭＳ ゴシック" w:hAnsi="Times New Roman" w:cs="Times New Roman" w:hint="eastAsia"/>
          <w:color w:val="000000"/>
          <w:spacing w:val="16"/>
          <w:kern w:val="0"/>
          <w:szCs w:val="21"/>
        </w:rPr>
        <w:t>10～</w:t>
      </w:r>
      <w:r w:rsidR="006A2340" w:rsidRPr="006A2340">
        <w:rPr>
          <w:rFonts w:ascii="ＭＳ ゴシック" w:eastAsia="ＭＳ ゴシック" w:hAnsi="Times New Roman" w:cs="Times New Roman" w:hint="eastAsia"/>
          <w:color w:val="000000"/>
          <w:spacing w:val="16"/>
          <w:kern w:val="0"/>
          <w:szCs w:val="21"/>
        </w:rPr>
        <w:t>12月</w:t>
      </w:r>
      <w:r w:rsidR="006A2340">
        <w:rPr>
          <w:rFonts w:ascii="ＭＳ ゴシック" w:eastAsia="ＭＳ ゴシック" w:hAnsi="Times New Roman" w:cs="Times New Roman" w:hint="eastAsia"/>
          <w:color w:val="000000"/>
          <w:spacing w:val="16"/>
          <w:kern w:val="0"/>
          <w:szCs w:val="21"/>
        </w:rPr>
        <w:t>の売上高との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14:paraId="63CDDD7D" w14:textId="77777777" w:rsidR="009528BB" w:rsidRDefault="00590459"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14:paraId="6BB6F09B" w14:textId="77777777"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64394F3C" w14:textId="77777777"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14:paraId="252D3467" w14:textId="6A596930" w:rsidR="009528BB" w:rsidRDefault="009528BB" w:rsidP="005A5F0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2573E7" w:rsidRPr="002573E7">
        <w:rPr>
          <w:rFonts w:ascii="ＭＳ ゴシック" w:eastAsia="ＭＳ ゴシック" w:hAnsi="ＭＳ ゴシック" w:cs="ＭＳ ゴシック" w:hint="eastAsia"/>
          <w:kern w:val="0"/>
          <w:szCs w:val="21"/>
        </w:rPr>
        <w:t>うるま市</w:t>
      </w:r>
      <w:r>
        <w:rPr>
          <w:rFonts w:ascii="ＭＳ ゴシック" w:eastAsia="ＭＳ ゴシック" w:hAnsi="ＭＳ ゴシック" w:cs="ＭＳ ゴシック" w:hint="eastAsia"/>
          <w:color w:val="000000"/>
          <w:kern w:val="0"/>
          <w:szCs w:val="21"/>
        </w:rPr>
        <w:t>長</w:t>
      </w:r>
      <w:r w:rsidR="002573E7">
        <w:rPr>
          <w:rFonts w:ascii="ＭＳ ゴシック" w:eastAsia="ＭＳ ゴシック" w:hAnsi="ＭＳ ゴシック" w:cs="ＭＳ ゴシック" w:hint="eastAsia"/>
          <w:color w:val="000000"/>
          <w:kern w:val="0"/>
          <w:szCs w:val="21"/>
        </w:rPr>
        <w:t xml:space="preserve">　あて</w:t>
      </w:r>
    </w:p>
    <w:p w14:paraId="5240083E" w14:textId="77777777"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14:paraId="7D890E88" w14:textId="77777777"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14:paraId="0DFF79B6" w14:textId="77777777"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14:paraId="1CECE9CD" w14:textId="77777777"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7D2172B" w14:textId="77777777" w:rsidR="00590459"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14:paraId="61CFA137"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5689797"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14:paraId="488C692D"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DABBDC9"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509CAB13"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255BD6B0"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4F47EF29"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15AECDD7"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u w:val="single" w:color="000000"/>
        </w:rPr>
        <w:t xml:space="preserve"> Ｃ</w:t>
      </w:r>
      <w:r w:rsidRPr="00C35FF6">
        <w:rPr>
          <w:rFonts w:ascii="ＭＳ ゴシック" w:eastAsia="ＭＳ ゴシック" w:hAnsi="ＭＳ ゴシック" w:cs="ＭＳ ゴシック" w:hint="eastAsia"/>
          <w:color w:val="000000"/>
          <w:kern w:val="0"/>
          <w:szCs w:val="21"/>
          <w:u w:val="single" w:color="000000"/>
        </w:rPr>
        <w:t>－Ａ</w:t>
      </w:r>
    </w:p>
    <w:p w14:paraId="6E1B71B1"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2DE5832C"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14:paraId="58E5E9CD"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07474DDE"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p>
    <w:p w14:paraId="558302CE" w14:textId="77777777" w:rsidR="009F1372" w:rsidRPr="009F1372"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E0F8BC7" w14:textId="77777777" w:rsidR="00590459" w:rsidRDefault="008869D9" w:rsidP="009F13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00590459">
        <w:rPr>
          <w:rFonts w:ascii="ＭＳ ゴシック" w:eastAsia="ＭＳ ゴシック" w:hAnsi="ＭＳ ゴシック" w:cs="ＭＳ ゴシック" w:hint="eastAsia"/>
          <w:color w:val="000000"/>
          <w:kern w:val="0"/>
          <w:szCs w:val="21"/>
        </w:rPr>
        <w:t>：令和元年１０月から１２月の平均売上高等</w:t>
      </w:r>
    </w:p>
    <w:p w14:paraId="55721D32" w14:textId="77777777" w:rsidR="00590459" w:rsidRP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5D6E115"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p>
    <w:p w14:paraId="6F8594E7" w14:textId="77777777"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14:paraId="72AE5D8C" w14:textId="77777777"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14:paraId="2647B8F9" w14:textId="77777777" w:rsidR="00590459" w:rsidRPr="009F1372" w:rsidRDefault="00590459"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14:paraId="288FFEB4" w14:textId="77777777" w:rsidR="00590459" w:rsidRPr="00F223F1"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009F1372">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008869D9">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8869D9">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p>
    <w:p w14:paraId="372AF57D" w14:textId="77777777"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06189BCC" w14:textId="77777777"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869D9">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：Ａの期間後２か月間の見込み売上高等</w:t>
      </w:r>
    </w:p>
    <w:p w14:paraId="791D9D59" w14:textId="77777777" w:rsidR="00590459" w:rsidRPr="00072134" w:rsidRDefault="00590459" w:rsidP="00590459">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14:paraId="002A610A" w14:textId="77777777" w:rsidR="009F1372" w:rsidRDefault="009F1372"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74D959ED" w14:textId="77777777"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14:paraId="515BDA20" w14:textId="77777777" w:rsidR="00590459" w:rsidRDefault="008869D9" w:rsidP="005904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14:paraId="4BCBDD9C" w14:textId="77777777" w:rsidR="0059045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14:paraId="6701774C" w14:textId="77777777"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14:paraId="3E4A7F58" w14:textId="77777777"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14:paraId="4B04198D" w14:textId="77777777" w:rsidR="00590459" w:rsidRPr="00CE15B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14:paraId="7755141B" w14:textId="77777777" w:rsidR="00590459" w:rsidRPr="00766B50"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14:paraId="15F14081" w14:textId="77777777" w:rsidR="00590459" w:rsidRPr="00CE15B9"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63444F88" w14:textId="77777777" w:rsidR="00590459" w:rsidRPr="00F56A42"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sidR="00BB33AD">
        <w:rPr>
          <w:rFonts w:ascii="ＭＳ ゴシック" w:eastAsia="ＭＳ ゴシック" w:hAnsi="ＭＳ ゴシック" w:cs="ＭＳ ゴシック" w:hint="eastAsia"/>
          <w:color w:val="000000"/>
          <w:kern w:val="0"/>
          <w:szCs w:val="21"/>
        </w:rPr>
        <w:t>、本認定の有効期間内に金融機関又は信用保証協会に対して、</w:t>
      </w:r>
      <w:r w:rsidR="00BB33AD" w:rsidRPr="00BA14A3">
        <w:rPr>
          <w:rFonts w:ascii="ＭＳ ゴシック" w:eastAsia="ＭＳ ゴシック" w:hAnsi="ＭＳ ゴシック" w:hint="eastAsia"/>
          <w:color w:val="000000"/>
          <w:kern w:val="0"/>
        </w:rPr>
        <w:t>経営安定関連保証</w:t>
      </w:r>
      <w:r w:rsidRPr="00CE15B9">
        <w:rPr>
          <w:rFonts w:ascii="ＭＳ ゴシック" w:eastAsia="ＭＳ ゴシック" w:hAnsi="ＭＳ ゴシック" w:cs="ＭＳ ゴシック" w:hint="eastAsia"/>
          <w:color w:val="000000"/>
          <w:kern w:val="0"/>
          <w:szCs w:val="21"/>
        </w:rPr>
        <w:t>の申込みを行うことが必要です。</w:t>
      </w:r>
    </w:p>
    <w:p w14:paraId="4EABF6DD" w14:textId="5AA890E2" w:rsidR="00590459" w:rsidRPr="00DE1B1B" w:rsidRDefault="00F56A42" w:rsidP="00590459">
      <w:pPr>
        <w:suppressAutoHyphens/>
        <w:wordWrap w:val="0"/>
        <w:jc w:val="left"/>
        <w:textAlignment w:val="baseline"/>
        <w:rPr>
          <w:rFonts w:ascii="ＭＳ ゴシック" w:eastAsia="ＭＳ ゴシック" w:hAnsi="Times New Roman" w:cs="Times New Roman"/>
          <w:color w:val="000000"/>
          <w:spacing w:val="16"/>
          <w:kern w:val="0"/>
          <w:szCs w:val="21"/>
        </w:rPr>
      </w:pPr>
      <w:r w:rsidRPr="002573E7">
        <w:rPr>
          <w:rFonts w:hint="eastAsia"/>
          <w:noProof/>
        </w:rPr>
        <mc:AlternateContent>
          <mc:Choice Requires="wps">
            <w:drawing>
              <wp:anchor distT="0" distB="0" distL="114300" distR="114300" simplePos="0" relativeHeight="251658240" behindDoc="0" locked="0" layoutInCell="1" allowOverlap="1" wp14:anchorId="51438DE7" wp14:editId="27A7AB84">
                <wp:simplePos x="0" y="0"/>
                <wp:positionH relativeFrom="column">
                  <wp:posOffset>-432435</wp:posOffset>
                </wp:positionH>
                <wp:positionV relativeFrom="paragraph">
                  <wp:posOffset>10795</wp:posOffset>
                </wp:positionV>
                <wp:extent cx="6391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484E4"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85pt" to="46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" strokecolor="#4579b8 [3044]"/>
            </w:pict>
          </mc:Fallback>
        </mc:AlternateContent>
      </w:r>
      <w:r w:rsidR="002573E7" w:rsidRPr="002573E7">
        <w:rPr>
          <w:rFonts w:ascii="ＭＳ ゴシック" w:eastAsia="ＭＳ ゴシック" w:hAnsi="Times New Roman" w:cs="Times New Roman" w:hint="eastAsia"/>
          <w:spacing w:val="16"/>
          <w:kern w:val="0"/>
          <w:szCs w:val="21"/>
        </w:rPr>
        <w:t>う経商</w:t>
      </w:r>
      <w:r w:rsidR="005A5F04">
        <w:rPr>
          <w:rFonts w:ascii="ＭＳ ゴシック" w:eastAsia="ＭＳ ゴシック" w:hAnsi="Times New Roman" w:cs="Times New Roman" w:hint="eastAsia"/>
          <w:spacing w:val="16"/>
          <w:kern w:val="0"/>
          <w:szCs w:val="21"/>
        </w:rPr>
        <w:t>振</w:t>
      </w:r>
      <w:r w:rsidR="00590459" w:rsidRPr="002573E7">
        <w:rPr>
          <w:rFonts w:ascii="ＭＳ ゴシック" w:eastAsia="ＭＳ ゴシック" w:hAnsi="Times New Roman" w:cs="Times New Roman" w:hint="eastAsia"/>
          <w:spacing w:val="16"/>
          <w:kern w:val="0"/>
          <w:szCs w:val="21"/>
        </w:rPr>
        <w:t>第</w:t>
      </w:r>
      <w:r w:rsidR="00590459">
        <w:rPr>
          <w:rFonts w:ascii="ＭＳ ゴシック" w:eastAsia="ＭＳ ゴシック" w:hAnsi="Times New Roman" w:cs="Times New Roman" w:hint="eastAsia"/>
          <w:color w:val="000000"/>
          <w:spacing w:val="16"/>
          <w:kern w:val="0"/>
          <w:szCs w:val="21"/>
        </w:rPr>
        <w:t xml:space="preserve">　　　号</w:t>
      </w:r>
    </w:p>
    <w:p w14:paraId="362A49B0" w14:textId="77777777"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14:paraId="0F59B0C5" w14:textId="77777777"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14:paraId="512DE891" w14:textId="105EDEDC" w:rsidR="00590459" w:rsidRPr="005A5F04" w:rsidRDefault="00353F17" w:rsidP="005A5F04">
      <w:pPr>
        <w:pStyle w:val="a7"/>
        <w:suppressAutoHyphens/>
        <w:wordWrap w:val="0"/>
        <w:ind w:leftChars="0" w:left="36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2573E7" w:rsidRPr="002573E7">
        <w:rPr>
          <w:rFonts w:ascii="ＭＳ ゴシック" w:eastAsia="ＭＳ ゴシック" w:hAnsi="Times New Roman" w:cs="Times New Roman" w:hint="eastAsia"/>
          <w:spacing w:val="16"/>
          <w:kern w:val="0"/>
          <w:szCs w:val="21"/>
        </w:rPr>
        <w:t>うるま市</w:t>
      </w:r>
      <w:r w:rsidR="00590459">
        <w:rPr>
          <w:rFonts w:ascii="ＭＳ ゴシック" w:eastAsia="ＭＳ ゴシック" w:hAnsi="Times New Roman" w:cs="Times New Roman" w:hint="eastAsia"/>
          <w:color w:val="000000"/>
          <w:spacing w:val="16"/>
          <w:kern w:val="0"/>
          <w:szCs w:val="21"/>
        </w:rPr>
        <w:t xml:space="preserve">長　</w:t>
      </w:r>
      <w:r w:rsidR="002573E7">
        <w:rPr>
          <w:rFonts w:ascii="ＭＳ ゴシック" w:eastAsia="ＭＳ ゴシック" w:hAnsi="Times New Roman" w:cs="Times New Roman" w:hint="eastAsia"/>
          <w:color w:val="000000"/>
          <w:spacing w:val="16"/>
          <w:kern w:val="0"/>
          <w:szCs w:val="21"/>
        </w:rPr>
        <w:t xml:space="preserve"> </w:t>
      </w:r>
      <w:r w:rsidR="00EB5236">
        <w:rPr>
          <w:rFonts w:ascii="ＭＳ ゴシック" w:eastAsia="ＭＳ ゴシック" w:hAnsi="Times New Roman" w:cs="Times New Roman" w:hint="eastAsia"/>
          <w:color w:val="000000"/>
          <w:spacing w:val="16"/>
          <w:kern w:val="0"/>
          <w:szCs w:val="21"/>
        </w:rPr>
        <w:t>中村　正人</w:t>
      </w:r>
      <w:r w:rsidR="00590459">
        <w:rPr>
          <w:rFonts w:ascii="ＭＳ ゴシック" w:eastAsia="ＭＳ ゴシック" w:hAnsi="Times New Roman" w:cs="Times New Roman" w:hint="eastAsia"/>
          <w:color w:val="000000"/>
          <w:spacing w:val="16"/>
          <w:kern w:val="0"/>
          <w:szCs w:val="21"/>
        </w:rPr>
        <w:t xml:space="preserve">    </w:t>
      </w:r>
    </w:p>
    <w:p w14:paraId="693FD7B8" w14:textId="77777777" w:rsidR="00590459" w:rsidRP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sectPr w:rsidR="00590459" w:rsidRPr="00590459" w:rsidSect="00F56A42">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C53B" w14:textId="77777777" w:rsidR="005F0F07" w:rsidRDefault="005F0F07" w:rsidP="00E72EF9">
      <w:r>
        <w:separator/>
      </w:r>
    </w:p>
  </w:endnote>
  <w:endnote w:type="continuationSeparator" w:id="0">
    <w:p w14:paraId="353AAC98" w14:textId="77777777"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9D33" w14:textId="77777777" w:rsidR="005F0F07" w:rsidRDefault="005F0F07" w:rsidP="00E72EF9">
      <w:r>
        <w:separator/>
      </w:r>
    </w:p>
  </w:footnote>
  <w:footnote w:type="continuationSeparator" w:id="0">
    <w:p w14:paraId="7F935131" w14:textId="77777777" w:rsidR="005F0F07" w:rsidRDefault="005F0F07"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C17E" w14:textId="77777777" w:rsidR="006B62D8" w:rsidRDefault="006B62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E0A"/>
    <w:rsid w:val="000200C2"/>
    <w:rsid w:val="00072134"/>
    <w:rsid w:val="000C490B"/>
    <w:rsid w:val="002573E7"/>
    <w:rsid w:val="0026492E"/>
    <w:rsid w:val="002E1BB2"/>
    <w:rsid w:val="00353F17"/>
    <w:rsid w:val="003D085F"/>
    <w:rsid w:val="00472CA2"/>
    <w:rsid w:val="00590459"/>
    <w:rsid w:val="005A5F04"/>
    <w:rsid w:val="005F0F07"/>
    <w:rsid w:val="006A2340"/>
    <w:rsid w:val="006B62D8"/>
    <w:rsid w:val="006C1504"/>
    <w:rsid w:val="0072169E"/>
    <w:rsid w:val="00766B50"/>
    <w:rsid w:val="007C635A"/>
    <w:rsid w:val="008869D9"/>
    <w:rsid w:val="00897137"/>
    <w:rsid w:val="009528BB"/>
    <w:rsid w:val="009C05A9"/>
    <w:rsid w:val="009F1372"/>
    <w:rsid w:val="00A94EEC"/>
    <w:rsid w:val="00B44D3C"/>
    <w:rsid w:val="00B602F7"/>
    <w:rsid w:val="00BB33AD"/>
    <w:rsid w:val="00BB3679"/>
    <w:rsid w:val="00C539D1"/>
    <w:rsid w:val="00DC1BA9"/>
    <w:rsid w:val="00DE1B1B"/>
    <w:rsid w:val="00E72EF9"/>
    <w:rsid w:val="00E87E0A"/>
    <w:rsid w:val="00EB5236"/>
    <w:rsid w:val="00F223F1"/>
    <w:rsid w:val="00F56A42"/>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A89DA2C"/>
  <w15:docId w15:val="{D66EF47A-E9B1-4DEF-ABA8-091D12F5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6B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4DBA-C0D0-4DC6-8D9B-51A85BA3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1095</Characters>
  <Application>Microsoft Office Word</Application>
  <DocSecurity>0</DocSecurity>
  <Lines>9</Lines>
  <Paragraphs>2</Paragraphs>
  <ScaleCrop>false</ScaleCrop>
  <Compan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上江洲　舞</cp:lastModifiedBy>
  <cp:revision>8</cp:revision>
  <cp:lastPrinted>2023-09-27T05:15:00Z</cp:lastPrinted>
  <dcterms:created xsi:type="dcterms:W3CDTF">2020-05-01T00:44:00Z</dcterms:created>
  <dcterms:modified xsi:type="dcterms:W3CDTF">2023-09-27T05:22:00Z</dcterms:modified>
</cp:coreProperties>
</file>