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2"/>
        </w:rPr>
      </w:pPr>
      <w:r>
        <w:rPr>
          <w:rFonts w:hint="eastAsia" w:ascii="ＭＳ 明朝" w:hAnsi="ＭＳ 明朝" w:eastAsia="ＭＳ 明朝"/>
          <w:sz w:val="22"/>
        </w:rPr>
        <w:t>市内事業者活性化支援事業補助金（事業者間連携促進事業）</w:t>
      </w:r>
    </w:p>
    <w:p>
      <w:pPr>
        <w:pStyle w:val="0"/>
        <w:jc w:val="center"/>
        <w:rPr>
          <w:rFonts w:hint="default" w:ascii="ＭＳ 明朝" w:hAnsi="ＭＳ 明朝" w:eastAsia="ＭＳ 明朝"/>
          <w:sz w:val="22"/>
        </w:rPr>
      </w:pPr>
      <w:r>
        <w:rPr>
          <w:rFonts w:hint="eastAsia" w:ascii="ＭＳ 明朝" w:hAnsi="ＭＳ 明朝" w:eastAsia="ＭＳ 明朝"/>
          <w:sz w:val="22"/>
        </w:rPr>
        <w:t>共同実施協定書</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color w:val="auto"/>
          <w:sz w:val="22"/>
        </w:rPr>
      </w:pPr>
      <w:r>
        <w:rPr>
          <w:rFonts w:hint="eastAsia" w:ascii="ＭＳ 明朝" w:hAnsi="ＭＳ 明朝" w:eastAsia="ＭＳ 明朝"/>
          <w:sz w:val="22"/>
        </w:rPr>
        <w:t>　</w:t>
      </w:r>
      <w:r>
        <w:rPr>
          <w:rFonts w:hint="eastAsia" w:ascii="ＭＳ 明朝" w:hAnsi="ＭＳ 明朝" w:eastAsia="ＭＳ 明朝"/>
          <w:color w:val="auto"/>
          <w:sz w:val="22"/>
        </w:rPr>
        <w:t>事業者間連携促進事業実施に関し、うるま市内の事業者３者以上が連携し、新商品開発や販路拡大等の事業に共同で取り組むことを目的に以下の内容で締結する。</w:t>
      </w:r>
    </w:p>
    <w:p>
      <w:pPr>
        <w:pStyle w:val="0"/>
        <w:jc w:val="left"/>
        <w:rPr>
          <w:rFonts w:hint="default" w:ascii="ＭＳ 明朝" w:hAnsi="ＭＳ 明朝" w:eastAsia="ＭＳ 明朝"/>
          <w:color w:val="auto"/>
          <w:sz w:val="22"/>
        </w:rPr>
      </w:pPr>
    </w:p>
    <w:p>
      <w:pPr>
        <w:pStyle w:val="0"/>
        <w:ind w:left="220" w:hanging="220" w:hangingChars="100"/>
        <w:jc w:val="left"/>
        <w:rPr>
          <w:rFonts w:hint="default" w:ascii="ＭＳ 明朝" w:hAnsi="ＭＳ 明朝" w:eastAsia="ＭＳ 明朝"/>
          <w:color w:val="auto"/>
          <w:sz w:val="22"/>
        </w:rPr>
      </w:pPr>
      <w:r>
        <w:rPr>
          <w:rFonts w:hint="eastAsia" w:ascii="ＭＳ 明朝" w:hAnsi="ＭＳ 明朝" w:eastAsia="ＭＳ 明朝"/>
          <w:color w:val="auto"/>
          <w:sz w:val="22"/>
        </w:rPr>
        <w:t>協定事項</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・協定締結期間は、事業実施期間の令和〇年〇月〇日から令和〇年〇月〇日までとする。</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・代表事業者は事業を円滑に推進し、経理処理等を適正に行い、補助金交付申請、実績報告等の事務手続きを責任を持って行う。</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・本事業で得た収益、遂行するにあたり要する経費については共同事業者間で協議の上決定する。</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・取引金融機関は、〇〇銀行〇〇支店とし代表事業者の口座によって取引するものとする。</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・本事業遂行にあたり損害が生じた場合は事業者間で協議の上解決</w:t>
      </w:r>
      <w:bookmarkStart w:id="0" w:name="_GoBack"/>
      <w:bookmarkEnd w:id="0"/>
      <w:r>
        <w:rPr>
          <w:rFonts w:hint="eastAsia" w:ascii="ＭＳ 明朝" w:hAnsi="ＭＳ 明朝" w:eastAsia="ＭＳ 明朝"/>
          <w:color w:val="auto"/>
        </w:rPr>
        <w:t>する。</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・本事業で知り得た秘密情報を第三者に漏らしてはならない。</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・その他本協定の定めのない事項または解釈に疑義が生じた場合は、共同事業者間で誠意を持って協議し、解決する。</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・本協定の内容変更は共同事業者全員の合意により書面で行う。</w:t>
      </w: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・本協定の締結を証するため、本書〇通を作成し、各共同事業者が記名押印のうえ各１通を保有する。</w:t>
      </w:r>
    </w:p>
    <w:p>
      <w:pPr>
        <w:pStyle w:val="0"/>
        <w:ind w:leftChars="0" w:firstLineChars="0"/>
        <w:jc w:val="left"/>
        <w:rPr>
          <w:rFonts w:hint="default" w:ascii="ＭＳ 明朝" w:hAnsi="ＭＳ 明朝" w:eastAsia="ＭＳ 明朝"/>
          <w:sz w:val="22"/>
        </w:rPr>
      </w:pPr>
    </w:p>
    <w:p>
      <w:pPr>
        <w:pStyle w:val="0"/>
        <w:ind w:leftChars="0" w:firstLineChars="0"/>
        <w:jc w:val="left"/>
        <w:rPr>
          <w:rFonts w:hint="default" w:ascii="ＭＳ 明朝" w:hAnsi="ＭＳ 明朝" w:eastAsia="ＭＳ 明朝"/>
          <w:sz w:val="22"/>
        </w:rPr>
      </w:pPr>
    </w:p>
    <w:p>
      <w:pPr>
        <w:pStyle w:val="0"/>
        <w:ind w:left="630" w:leftChars="300"/>
        <w:jc w:val="left"/>
        <w:rPr>
          <w:rFonts w:hint="default" w:ascii="ＭＳ 明朝" w:hAnsi="ＭＳ 明朝" w:eastAsia="ＭＳ 明朝"/>
          <w:sz w:val="22"/>
        </w:rPr>
      </w:pPr>
      <w:r>
        <w:rPr>
          <w:rFonts w:hint="eastAsia" w:ascii="ＭＳ 明朝" w:hAnsi="ＭＳ 明朝" w:eastAsia="ＭＳ 明朝"/>
          <w:sz w:val="22"/>
        </w:rPr>
        <w:t>令和　　年　　月　　日</w:t>
      </w:r>
    </w:p>
    <w:p>
      <w:pPr>
        <w:pStyle w:val="0"/>
        <w:ind w:left="4095" w:leftChars="1950"/>
        <w:jc w:val="left"/>
        <w:rPr>
          <w:rFonts w:hint="default" w:ascii="ＭＳ 明朝" w:hAnsi="ＭＳ 明朝" w:eastAsia="ＭＳ 明朝"/>
          <w:sz w:val="22"/>
          <w:u w:val="single" w:color="auto"/>
        </w:rPr>
      </w:pPr>
      <w:r>
        <w:rPr>
          <w:rFonts w:hint="eastAsia" w:ascii="ＭＳ 明朝" w:hAnsi="ＭＳ 明朝" w:eastAsia="ＭＳ 明朝"/>
          <w:sz w:val="22"/>
        </w:rPr>
        <w:t>【代表事業者】</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pacing w:val="55"/>
          <w:sz w:val="22"/>
          <w:u w:val="single" w:color="auto"/>
          <w:fitText w:val="880" w:id="1"/>
        </w:rPr>
        <w:t>所在</w:t>
      </w:r>
      <w:r>
        <w:rPr>
          <w:rFonts w:hint="eastAsia" w:ascii="ＭＳ 明朝" w:hAnsi="ＭＳ 明朝" w:eastAsia="ＭＳ 明朝"/>
          <w:sz w:val="22"/>
          <w:u w:val="single" w:color="auto"/>
          <w:fitText w:val="880" w:id="1"/>
        </w:rPr>
        <w:t>地</w:t>
      </w:r>
      <w:r>
        <w:rPr>
          <w:rFonts w:hint="eastAsia" w:ascii="ＭＳ 明朝" w:hAnsi="ＭＳ 明朝" w:eastAsia="ＭＳ 明朝"/>
          <w:sz w:val="22"/>
          <w:u w:val="single" w:color="auto"/>
        </w:rPr>
        <w:t>：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事業所名：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代表者名：　　　　　　　　　　　　　　　　印　</w:t>
      </w:r>
    </w:p>
    <w:p>
      <w:pPr>
        <w:pStyle w:val="0"/>
        <w:spacing w:before="240" w:beforeLines="0" w:beforeAutospacing="0"/>
        <w:ind w:left="4095" w:leftChars="1950"/>
        <w:jc w:val="left"/>
        <w:rPr>
          <w:rFonts w:hint="default" w:ascii="ＭＳ 明朝" w:hAnsi="ＭＳ 明朝" w:eastAsia="ＭＳ 明朝"/>
          <w:sz w:val="22"/>
          <w:u w:val="single" w:color="auto"/>
        </w:rPr>
      </w:pPr>
      <w:r>
        <w:rPr>
          <w:rFonts w:hint="eastAsia" w:ascii="ＭＳ 明朝" w:hAnsi="ＭＳ 明朝" w:eastAsia="ＭＳ 明朝"/>
          <w:sz w:val="22"/>
        </w:rPr>
        <w:t>【共同事業者】</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pacing w:val="55"/>
          <w:sz w:val="22"/>
          <w:u w:val="single" w:color="auto"/>
          <w:fitText w:val="880" w:id="2"/>
        </w:rPr>
        <w:t>所在</w:t>
      </w:r>
      <w:r>
        <w:rPr>
          <w:rFonts w:hint="eastAsia" w:ascii="ＭＳ 明朝" w:hAnsi="ＭＳ 明朝" w:eastAsia="ＭＳ 明朝"/>
          <w:sz w:val="22"/>
          <w:u w:val="single" w:color="auto"/>
          <w:fitText w:val="880" w:id="2"/>
        </w:rPr>
        <w:t>地</w:t>
      </w:r>
      <w:r>
        <w:rPr>
          <w:rFonts w:hint="eastAsia" w:ascii="ＭＳ 明朝" w:hAnsi="ＭＳ 明朝" w:eastAsia="ＭＳ 明朝"/>
          <w:sz w:val="22"/>
          <w:u w:val="single" w:color="auto"/>
        </w:rPr>
        <w:t>：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事業所名：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代表者名：　　　　　　　　　　　　　　　　印　</w:t>
      </w:r>
    </w:p>
    <w:p>
      <w:pPr>
        <w:pStyle w:val="0"/>
        <w:ind w:left="4200" w:leftChars="2000"/>
        <w:jc w:val="left"/>
        <w:rPr>
          <w:rFonts w:hint="default" w:ascii="ＭＳ 明朝" w:hAnsi="ＭＳ 明朝" w:eastAsia="ＭＳ 明朝"/>
          <w:sz w:val="22"/>
          <w:u w:val="single" w:color="auto"/>
        </w:rPr>
      </w:pP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pacing w:val="55"/>
          <w:sz w:val="22"/>
          <w:u w:val="single" w:color="auto"/>
          <w:fitText w:val="880" w:id="3"/>
        </w:rPr>
        <w:t>所在</w:t>
      </w:r>
      <w:r>
        <w:rPr>
          <w:rFonts w:hint="eastAsia" w:ascii="ＭＳ 明朝" w:hAnsi="ＭＳ 明朝" w:eastAsia="ＭＳ 明朝"/>
          <w:sz w:val="22"/>
          <w:u w:val="single" w:color="auto"/>
          <w:fitText w:val="880" w:id="3"/>
        </w:rPr>
        <w:t>地</w:t>
      </w:r>
      <w:r>
        <w:rPr>
          <w:rFonts w:hint="eastAsia" w:ascii="ＭＳ 明朝" w:hAnsi="ＭＳ 明朝" w:eastAsia="ＭＳ 明朝"/>
          <w:sz w:val="22"/>
          <w:u w:val="single" w:color="auto"/>
        </w:rPr>
        <w:t>：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事業所名：　　　　　　　　　　　　　　　　　　</w:t>
      </w:r>
    </w:p>
    <w:p>
      <w:pPr>
        <w:pStyle w:val="0"/>
        <w:ind w:left="4200" w:leftChars="20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代表者名：　　　　　　　　　　　　　　　　印　</w:t>
      </w:r>
    </w:p>
    <w:sectPr>
      <w:head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sz w:val="22"/>
      </w:rPr>
      <w:t>【別紙３】</w:t>
    </w:r>
  </w:p>
</w:hdr>
</file>

<file path=word/people.xml><?xml version="1.0" encoding="utf-8"?>
<w15:people xmlns:w15="http://schemas.microsoft.com/office/word/2012/wordml">
  <w15:person w15:author="仲地　こずえ">
    <w15:presenceInfo w15:providerId="AD" w15:userId="S-1-5-21-1642990792-1766475990-3016083084-4987"/>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val="bestFit" w:percent="12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547</Characters>
  <Application>JUST Note</Application>
  <Lines>33</Lines>
  <Paragraphs>25</Paragraphs>
  <CharactersWithSpaces>713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仲村　伊由</dc:creator>
  <cp:lastModifiedBy>仲村　伊由</cp:lastModifiedBy>
  <dcterms:created xsi:type="dcterms:W3CDTF">2026-04-21T02:30:00Z</dcterms:created>
  <dcterms:modified xsi:type="dcterms:W3CDTF">2026-04-22T05:35:34Z</dcterms:modified>
  <cp:revision>3</cp:revision>
</cp:coreProperties>
</file>