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様式第４号（第１１条、第１８条関係）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jc w:val="center"/>
        <w:rPr>
          <w:rFonts w:hint="default" w:ascii="ＭＳ 明朝" w:hAnsi="ＭＳ 明朝" w:eastAsia="ＭＳ 明朝"/>
          <w:b w:val="1"/>
          <w:sz w:val="36"/>
        </w:rPr>
      </w:pPr>
      <w:r>
        <w:rPr>
          <w:rFonts w:hint="eastAsia" w:ascii="ＭＳ 明朝" w:hAnsi="ＭＳ 明朝" w:eastAsia="ＭＳ 明朝"/>
          <w:b w:val="1"/>
          <w:sz w:val="36"/>
        </w:rPr>
        <w:t>入札保証金確認書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１　公告年月日　　令和８年５月１５日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２　件　　　名　　</w:t>
      </w:r>
      <w:r>
        <w:rPr>
          <w:rFonts w:hint="eastAsia" w:ascii="ＭＳ 明朝" w:hAnsi="ＭＳ 明朝" w:eastAsia="ＭＳ 明朝"/>
          <w:sz w:val="22"/>
          <w:u w:val="single" w:color="auto"/>
        </w:rPr>
        <w:t>　具志川多種目球技場芝生管理業務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  <w:r>
        <w:rPr>
          <w:rFonts w:hint="eastAsia" w:ascii="ＭＳ 明朝" w:hAnsi="ＭＳ 明朝" w:eastAsia="ＭＳ 明朝"/>
          <w:sz w:val="22"/>
        </w:rPr>
        <w:t>　３　商号又は名称　</w:t>
      </w:r>
      <w:r>
        <w:rPr>
          <w:rFonts w:hint="eastAsia" w:ascii="ＭＳ 明朝" w:hAnsi="ＭＳ 明朝" w:eastAsia="ＭＳ 明朝"/>
          <w:sz w:val="22"/>
          <w:u w:val="single" w:color="auto"/>
        </w:rPr>
        <w:t>　　　　　　　　　　　　　　　　　　　　　　　　　　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  <w:u w:val="single" w:color="auto"/>
        </w:rPr>
      </w:pPr>
    </w:p>
    <w:p>
      <w:pPr>
        <w:pStyle w:val="0"/>
        <w:autoSpaceDE w:val="0"/>
        <w:autoSpaceDN w:val="0"/>
        <w:ind w:left="660" w:hanging="660" w:hanging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４　入札保証金</w:t>
      </w:r>
    </w:p>
    <w:p>
      <w:pPr>
        <w:pStyle w:val="0"/>
        <w:autoSpaceDE w:val="0"/>
        <w:autoSpaceDN w:val="0"/>
        <w:ind w:left="630" w:leftChars="3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（次の①又は②の該当する番号の【　　】に○印をご記入ください。）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①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入札保証金納付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提出書類：納付書の写し</w:t>
      </w:r>
    </w:p>
    <w:p>
      <w:pPr>
        <w:pStyle w:val="0"/>
        <w:autoSpaceDE w:val="0"/>
        <w:autoSpaceDN w:val="0"/>
        <w:ind w:firstLine="1100" w:firstLine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【　　】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②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入札保証金免除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　　　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default" w:ascii="ＭＳ 明朝" w:hAnsi="ＭＳ 明朝" w:eastAsia="ＭＳ 明朝"/>
          <w:sz w:val="22"/>
        </w:rPr>
        <w:t xml:space="preserve">    </w:t>
      </w:r>
      <w:r>
        <w:rPr>
          <w:rFonts w:hint="eastAsia" w:ascii="ＭＳ 明朝" w:hAnsi="ＭＳ 明朝" w:eastAsia="ＭＳ 明朝"/>
          <w:sz w:val="22"/>
        </w:rPr>
        <w:t>提出書類：免除確認資料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※注１</w:t>
      </w:r>
      <w:r>
        <w:rPr>
          <w:rFonts w:hint="eastAsia" w:ascii="ＭＳ 明朝" w:hAnsi="ＭＳ 明朝" w:eastAsia="ＭＳ 明朝"/>
          <w:sz w:val="22"/>
        </w:rPr>
        <w:t>　入札保証金の納付額は、入札金額の１００分の５以上の額とします。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納付書を事前にお渡ししますので、入札日の</w:t>
      </w:r>
      <w:r>
        <w:rPr>
          <w:rFonts w:hint="eastAsia" w:ascii="ＭＳ 明朝" w:hAnsi="ＭＳ 明朝" w:eastAsia="ＭＳ 明朝"/>
          <w:sz w:val="22"/>
          <w:u w:val="single" w:color="auto"/>
        </w:rPr>
        <w:t>４日前</w:t>
      </w:r>
      <w:r>
        <w:rPr>
          <w:rFonts w:hint="eastAsia" w:ascii="ＭＳ 明朝" w:hAnsi="ＭＳ 明朝" w:eastAsia="ＭＳ 明朝"/>
          <w:sz w:val="22"/>
        </w:rPr>
        <w:t>までに納付額を下記担当者までご連絡ください。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納付書を持参し、うるま市の指定金融機関（本庁東棟１階）で入札開始前までに納付してください。</w:t>
      </w:r>
    </w:p>
    <w:p>
      <w:pPr>
        <w:pStyle w:val="0"/>
        <w:autoSpaceDE w:val="0"/>
        <w:autoSpaceDN w:val="0"/>
        <w:ind w:left="1155" w:leftChars="55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入札当日、納付の確認を行いますので、入札会場に入札保証金の領収書を必ず持参してください。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1100" w:hanging="1100" w:hangingChars="500"/>
        <w:rPr>
          <w:rFonts w:hint="default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</w:t>
      </w:r>
      <w:r>
        <w:rPr>
          <w:rFonts w:hint="eastAsia" w:ascii="ＭＳ 明朝" w:hAnsi="ＭＳ 明朝" w:eastAsia="ＭＳ 明朝"/>
          <w:b w:val="1"/>
          <w:sz w:val="22"/>
          <w:u w:val="single" w:color="auto"/>
        </w:rPr>
        <w:t>※注２</w:t>
      </w:r>
      <w:r>
        <w:rPr>
          <w:rFonts w:hint="eastAsia" w:ascii="ＭＳ 明朝" w:hAnsi="ＭＳ 明朝" w:eastAsia="ＭＳ 明朝"/>
          <w:b w:val="1"/>
          <w:sz w:val="22"/>
        </w:rPr>
        <w:t>　</w:t>
      </w:r>
      <w:r>
        <w:rPr>
          <w:rFonts w:hint="eastAsia" w:ascii="ＭＳ 明朝" w:hAnsi="ＭＳ 明朝" w:eastAsia="ＭＳ 明朝"/>
          <w:sz w:val="22"/>
        </w:rPr>
        <w:t>うるま市契約規則第５条第２項各号のいずれかに該当すると認められる場　　　　　</w:t>
      </w:r>
      <w:r>
        <w:rPr>
          <w:rFonts w:hint="eastAsia" w:ascii="ＭＳ 明朝" w:hAnsi="ＭＳ 明朝" w:eastAsia="ＭＳ 明朝"/>
          <w:sz w:val="22"/>
        </w:rPr>
        <w:t xml:space="preserve"> </w:t>
      </w:r>
      <w:r>
        <w:rPr>
          <w:rFonts w:hint="eastAsia" w:ascii="ＭＳ 明朝" w:hAnsi="ＭＳ 明朝" w:eastAsia="ＭＳ 明朝"/>
          <w:sz w:val="22"/>
        </w:rPr>
        <w:t>合に免除となります。</w:t>
      </w: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rPr>
          <w:rFonts w:hint="default" w:ascii="ＭＳ 明朝" w:hAnsi="ＭＳ 明朝" w:eastAsia="ＭＳ 明朝"/>
          <w:sz w:val="22"/>
        </w:rPr>
      </w:pPr>
    </w:p>
    <w:p>
      <w:pPr>
        <w:pStyle w:val="0"/>
        <w:autoSpaceDE w:val="0"/>
        <w:autoSpaceDN w:val="0"/>
        <w:ind w:left="2520" w:leftChars="1200"/>
        <w:rPr>
          <w:rFonts w:hint="default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5</Words>
  <Characters>464</Characters>
  <Application>JUST Note</Application>
  <Lines>35</Lines>
  <Paragraphs>20</Paragraphs>
  <CharactersWithSpaces>585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久場　兼斗</dc:creator>
  <cp:lastModifiedBy>増田　琉斗</cp:lastModifiedBy>
  <dcterms:created xsi:type="dcterms:W3CDTF">2024-07-16T05:20:00Z</dcterms:created>
  <dcterms:modified xsi:type="dcterms:W3CDTF">2026-05-13T07:38:56Z</dcterms:modified>
  <cp:revision>3</cp:revision>
</cp:coreProperties>
</file>