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様式１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right="4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令和○</w:t>
      </w:r>
      <w:r>
        <w:rPr>
          <w:rFonts w:hint="default" w:ascii="游ゴシック" w:hAnsi="游ゴシック" w:eastAsia="游ゴシック"/>
          <w:sz w:val="20"/>
        </w:rPr>
        <w:t>年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月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日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うるま市長　中村　正人　殿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400" w:firstLineChars="17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住所又は所在地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400" w:firstLineChars="17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商号又は名称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400" w:firstLineChars="17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代表者職氏名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400" w:firstLineChars="17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4"/>
        </w:rPr>
        <w:t>参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加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意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向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申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出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書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次の件について、プロポーザルの参加を申し込みます。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なお、うるま市公告第４９００１</w:t>
      </w:r>
      <w:bookmarkStart w:id="0" w:name="_GoBack"/>
      <w:bookmarkEnd w:id="0"/>
      <w:r>
        <w:rPr>
          <w:rFonts w:hint="default" w:ascii="游ゴシック" w:hAnsi="游ゴシック" w:eastAsia="游ゴシック"/>
          <w:sz w:val="20"/>
        </w:rPr>
        <w:t>号の参加するために必要な資格に相違していないことを誓います。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件名：めんそーれうるま！キャンプ・合宿事業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連絡担当者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所属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氏名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電話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ＦＡＸ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default" w:ascii="游ゴシック" w:hAnsi="游ゴシック" w:eastAsia="游ゴシック"/>
          <w:sz w:val="20"/>
        </w:rPr>
        <w:t>E</w:t>
      </w:r>
      <w:r>
        <w:rPr>
          <w:rFonts w:hint="default" w:ascii="游ゴシック" w:hAnsi="游ゴシック" w:eastAsia="游ゴシック"/>
          <w:sz w:val="20"/>
        </w:rPr>
        <w:t>－</w:t>
      </w:r>
      <w:r>
        <w:rPr>
          <w:rFonts w:hint="default" w:ascii="游ゴシック" w:hAnsi="游ゴシック" w:eastAsia="游ゴシック"/>
          <w:sz w:val="20"/>
        </w:rPr>
        <w:t>mail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left="21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155</Characters>
  <Application>JUST Note</Application>
  <Lines>35</Lines>
  <Paragraphs>16</Paragraphs>
  <CharactersWithSpaces>167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與古田　一樹</dc:creator>
  <cp:lastModifiedBy>今岡　央</cp:lastModifiedBy>
  <cp:lastPrinted>2024-03-13T08:04:00Z</cp:lastPrinted>
  <dcterms:created xsi:type="dcterms:W3CDTF">2024-03-13T07:13:00Z</dcterms:created>
  <dcterms:modified xsi:type="dcterms:W3CDTF">2024-04-23T10:44:00Z</dcterms:modified>
  <cp:revision>5</cp:revision>
</cp:coreProperties>
</file>