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EBD94B" w14:textId="09F2263D" w:rsidR="00A25333" w:rsidRDefault="00244EB6">
      <w:r>
        <w:rPr>
          <w:rFonts w:hint="eastAsia"/>
        </w:rPr>
        <w:t>様式</w:t>
      </w:r>
      <w:r w:rsidR="00E41B51">
        <w:rPr>
          <w:rFonts w:hint="eastAsia"/>
        </w:rPr>
        <w:t>１</w:t>
      </w:r>
      <w:r w:rsidR="006438BA">
        <w:rPr>
          <w:rFonts w:hint="eastAsia"/>
        </w:rPr>
        <w:t>１</w:t>
      </w:r>
      <w:bookmarkStart w:id="0" w:name="_GoBack"/>
      <w:bookmarkEnd w:id="0"/>
    </w:p>
    <w:p w14:paraId="2443EFD1" w14:textId="1B3D84EA" w:rsidR="00244EB6" w:rsidRDefault="00244EB6" w:rsidP="00244EB6">
      <w:pPr>
        <w:jc w:val="center"/>
        <w:rPr>
          <w:sz w:val="24"/>
          <w:szCs w:val="24"/>
        </w:rPr>
      </w:pPr>
      <w:r w:rsidRPr="00244EB6">
        <w:rPr>
          <w:rFonts w:hint="eastAsia"/>
          <w:sz w:val="24"/>
          <w:szCs w:val="24"/>
        </w:rPr>
        <w:t>地域包括支援センター事務所</w:t>
      </w:r>
      <w:r>
        <w:rPr>
          <w:rFonts w:hint="eastAsia"/>
          <w:sz w:val="24"/>
          <w:szCs w:val="24"/>
        </w:rPr>
        <w:t>設置（</w:t>
      </w:r>
      <w:r w:rsidRPr="00244EB6">
        <w:rPr>
          <w:rFonts w:hint="eastAsia"/>
          <w:sz w:val="24"/>
          <w:szCs w:val="24"/>
        </w:rPr>
        <w:t>予定</w:t>
      </w:r>
      <w:r>
        <w:rPr>
          <w:rFonts w:hint="eastAsia"/>
          <w:sz w:val="24"/>
          <w:szCs w:val="24"/>
        </w:rPr>
        <w:t>）場所</w:t>
      </w:r>
      <w:r w:rsidRPr="00244EB6">
        <w:rPr>
          <w:rFonts w:hint="eastAsia"/>
          <w:sz w:val="24"/>
          <w:szCs w:val="24"/>
        </w:rPr>
        <w:t>の状況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44EB6" w:rsidRPr="00244EB6" w14:paraId="530670D2" w14:textId="77777777" w:rsidTr="00244EB6">
        <w:trPr>
          <w:trHeight w:val="570"/>
        </w:trPr>
        <w:tc>
          <w:tcPr>
            <w:tcW w:w="9067" w:type="dxa"/>
            <w:vAlign w:val="center"/>
          </w:tcPr>
          <w:p w14:paraId="62C5A2E1" w14:textId="1E79FC86" w:rsidR="00244EB6" w:rsidRPr="00244EB6" w:rsidRDefault="00244EB6" w:rsidP="00244EB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事務所設置（予定）場所</w:t>
            </w:r>
          </w:p>
        </w:tc>
      </w:tr>
      <w:tr w:rsidR="00244EB6" w:rsidRPr="00244EB6" w14:paraId="2C8C6C45" w14:textId="77777777" w:rsidTr="00244EB6">
        <w:trPr>
          <w:trHeight w:val="1995"/>
        </w:trPr>
        <w:tc>
          <w:tcPr>
            <w:tcW w:w="9067" w:type="dxa"/>
          </w:tcPr>
          <w:p w14:paraId="1CCFFC6E" w14:textId="65C00FBB" w:rsidR="00244EB6" w:rsidRDefault="00FA42FE" w:rsidP="00FA42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※高齢者に配慮し、公共交通機関等が利用しやすい場所を設置（予定）とすること。</w:t>
            </w:r>
          </w:p>
          <w:p w14:paraId="176E7825" w14:textId="1428674E" w:rsidR="00FA42FE" w:rsidRDefault="00FA42FE" w:rsidP="00FA42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※事務所を2階以上に設置する場合はエレベーターを有する建物であること。</w:t>
            </w:r>
          </w:p>
          <w:p w14:paraId="6D0FE42A" w14:textId="3EB9485C" w:rsidR="00FA42FE" w:rsidRPr="00244EB6" w:rsidRDefault="00FA42FE" w:rsidP="00FA42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※「地域包括支援センター」の看板の設置（予定）が分かるように記載すること。</w:t>
            </w:r>
          </w:p>
          <w:p w14:paraId="7213D5E2" w14:textId="77777777" w:rsidR="00244EB6" w:rsidRPr="00244EB6" w:rsidRDefault="00244EB6" w:rsidP="00244EB6">
            <w:pPr>
              <w:jc w:val="center"/>
              <w:rPr>
                <w:szCs w:val="21"/>
              </w:rPr>
            </w:pPr>
          </w:p>
          <w:p w14:paraId="7E013BB4" w14:textId="38EC0DFA" w:rsidR="00244EB6" w:rsidRDefault="00244EB6" w:rsidP="00244EB6">
            <w:pPr>
              <w:jc w:val="center"/>
              <w:rPr>
                <w:szCs w:val="21"/>
              </w:rPr>
            </w:pPr>
          </w:p>
          <w:p w14:paraId="52E1108D" w14:textId="1F44DE2C" w:rsidR="00244EB6" w:rsidRDefault="00244EB6" w:rsidP="00244EB6">
            <w:pPr>
              <w:jc w:val="center"/>
              <w:rPr>
                <w:szCs w:val="21"/>
              </w:rPr>
            </w:pPr>
          </w:p>
          <w:p w14:paraId="300BF582" w14:textId="6519C75D" w:rsidR="00244EB6" w:rsidRDefault="00244EB6" w:rsidP="00244EB6">
            <w:pPr>
              <w:jc w:val="center"/>
              <w:rPr>
                <w:szCs w:val="21"/>
              </w:rPr>
            </w:pPr>
          </w:p>
          <w:p w14:paraId="290221BD" w14:textId="77777777" w:rsidR="00FA42FE" w:rsidRPr="00244EB6" w:rsidRDefault="00FA42FE" w:rsidP="00244EB6">
            <w:pPr>
              <w:jc w:val="center"/>
              <w:rPr>
                <w:szCs w:val="21"/>
              </w:rPr>
            </w:pPr>
          </w:p>
          <w:p w14:paraId="105C6B4B" w14:textId="77777777" w:rsidR="00244EB6" w:rsidRPr="00244EB6" w:rsidRDefault="00244EB6" w:rsidP="00244EB6">
            <w:pPr>
              <w:jc w:val="center"/>
              <w:rPr>
                <w:szCs w:val="21"/>
              </w:rPr>
            </w:pPr>
          </w:p>
          <w:p w14:paraId="448CDC4F" w14:textId="7D3BDF6B" w:rsidR="00244EB6" w:rsidRDefault="00244EB6" w:rsidP="00244EB6">
            <w:pPr>
              <w:jc w:val="center"/>
              <w:rPr>
                <w:szCs w:val="21"/>
              </w:rPr>
            </w:pPr>
          </w:p>
          <w:p w14:paraId="7CF718E2" w14:textId="2E82909C" w:rsidR="00244EB6" w:rsidRDefault="00244EB6" w:rsidP="00244EB6">
            <w:pPr>
              <w:jc w:val="center"/>
              <w:rPr>
                <w:szCs w:val="21"/>
              </w:rPr>
            </w:pPr>
          </w:p>
          <w:p w14:paraId="61F289E9" w14:textId="30A1964C" w:rsidR="00244EB6" w:rsidRDefault="00244EB6" w:rsidP="00244EB6">
            <w:pPr>
              <w:jc w:val="center"/>
              <w:rPr>
                <w:szCs w:val="21"/>
              </w:rPr>
            </w:pPr>
          </w:p>
          <w:p w14:paraId="420FB59B" w14:textId="6FB6C689" w:rsidR="00244EB6" w:rsidRDefault="00244EB6" w:rsidP="00244EB6">
            <w:pPr>
              <w:jc w:val="center"/>
              <w:rPr>
                <w:szCs w:val="21"/>
              </w:rPr>
            </w:pPr>
          </w:p>
          <w:p w14:paraId="51EB5DB2" w14:textId="77777777" w:rsidR="00244EB6" w:rsidRPr="00244EB6" w:rsidRDefault="00244EB6" w:rsidP="00244EB6">
            <w:pPr>
              <w:jc w:val="center"/>
              <w:rPr>
                <w:szCs w:val="21"/>
              </w:rPr>
            </w:pPr>
          </w:p>
          <w:p w14:paraId="15C4736A" w14:textId="77777777" w:rsidR="00244EB6" w:rsidRPr="00244EB6" w:rsidRDefault="00244EB6" w:rsidP="00244EB6">
            <w:pPr>
              <w:jc w:val="center"/>
              <w:rPr>
                <w:szCs w:val="21"/>
              </w:rPr>
            </w:pPr>
          </w:p>
        </w:tc>
      </w:tr>
      <w:tr w:rsidR="00244EB6" w:rsidRPr="00244EB6" w14:paraId="44BF4C9B" w14:textId="77777777" w:rsidTr="00244EB6">
        <w:trPr>
          <w:trHeight w:val="570"/>
        </w:trPr>
        <w:tc>
          <w:tcPr>
            <w:tcW w:w="9067" w:type="dxa"/>
            <w:vAlign w:val="center"/>
          </w:tcPr>
          <w:p w14:paraId="6D21CCEB" w14:textId="6BFBEBE6" w:rsidR="00244EB6" w:rsidRPr="00244EB6" w:rsidRDefault="00244EB6" w:rsidP="00244EB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事務所内の配置（予定）図</w:t>
            </w:r>
          </w:p>
        </w:tc>
      </w:tr>
      <w:tr w:rsidR="00244EB6" w:rsidRPr="00244EB6" w14:paraId="46A3F974" w14:textId="77777777" w:rsidTr="00244EB6">
        <w:trPr>
          <w:trHeight w:val="780"/>
        </w:trPr>
        <w:tc>
          <w:tcPr>
            <w:tcW w:w="9067" w:type="dxa"/>
          </w:tcPr>
          <w:p w14:paraId="4E78DDAC" w14:textId="10519093" w:rsidR="00244EB6" w:rsidRDefault="00244EB6" w:rsidP="00244EB6">
            <w:pPr>
              <w:jc w:val="center"/>
              <w:rPr>
                <w:szCs w:val="21"/>
              </w:rPr>
            </w:pPr>
          </w:p>
          <w:p w14:paraId="71628AA1" w14:textId="77777777" w:rsidR="00244EB6" w:rsidRDefault="00244EB6" w:rsidP="00244EB6">
            <w:pPr>
              <w:jc w:val="center"/>
              <w:rPr>
                <w:szCs w:val="21"/>
              </w:rPr>
            </w:pPr>
          </w:p>
          <w:p w14:paraId="342BEE80" w14:textId="77777777" w:rsidR="00244EB6" w:rsidRDefault="00244EB6" w:rsidP="00244EB6">
            <w:pPr>
              <w:jc w:val="center"/>
              <w:rPr>
                <w:szCs w:val="21"/>
              </w:rPr>
            </w:pPr>
          </w:p>
          <w:p w14:paraId="2D012E36" w14:textId="77777777" w:rsidR="00244EB6" w:rsidRDefault="00244EB6" w:rsidP="00244EB6">
            <w:pPr>
              <w:jc w:val="center"/>
              <w:rPr>
                <w:szCs w:val="21"/>
              </w:rPr>
            </w:pPr>
          </w:p>
          <w:p w14:paraId="12D65707" w14:textId="77777777" w:rsidR="00244EB6" w:rsidRDefault="00244EB6" w:rsidP="00244EB6">
            <w:pPr>
              <w:jc w:val="center"/>
              <w:rPr>
                <w:szCs w:val="21"/>
              </w:rPr>
            </w:pPr>
          </w:p>
          <w:p w14:paraId="69FDACE7" w14:textId="77777777" w:rsidR="00244EB6" w:rsidRDefault="00244EB6" w:rsidP="00244EB6">
            <w:pPr>
              <w:jc w:val="center"/>
              <w:rPr>
                <w:szCs w:val="21"/>
              </w:rPr>
            </w:pPr>
          </w:p>
          <w:p w14:paraId="5CF4D73B" w14:textId="55D6468E" w:rsidR="00244EB6" w:rsidRDefault="00244EB6" w:rsidP="00244EB6">
            <w:pPr>
              <w:jc w:val="center"/>
              <w:rPr>
                <w:szCs w:val="21"/>
              </w:rPr>
            </w:pPr>
          </w:p>
          <w:p w14:paraId="07E857F7" w14:textId="77834431" w:rsidR="00244EB6" w:rsidRDefault="00244EB6" w:rsidP="00FA42FE">
            <w:pPr>
              <w:rPr>
                <w:szCs w:val="21"/>
              </w:rPr>
            </w:pPr>
          </w:p>
          <w:p w14:paraId="01DC051D" w14:textId="70BCE001" w:rsidR="00244EB6" w:rsidRDefault="00244EB6" w:rsidP="00244EB6">
            <w:pPr>
              <w:jc w:val="center"/>
              <w:rPr>
                <w:szCs w:val="21"/>
              </w:rPr>
            </w:pPr>
          </w:p>
          <w:p w14:paraId="18EA8898" w14:textId="7886EDEE" w:rsidR="00244EB6" w:rsidRDefault="00244EB6" w:rsidP="00244EB6">
            <w:pPr>
              <w:jc w:val="center"/>
              <w:rPr>
                <w:szCs w:val="21"/>
              </w:rPr>
            </w:pPr>
          </w:p>
          <w:p w14:paraId="3157B791" w14:textId="77777777" w:rsidR="00244EB6" w:rsidRDefault="00244EB6" w:rsidP="00FA42FE">
            <w:pPr>
              <w:rPr>
                <w:szCs w:val="21"/>
              </w:rPr>
            </w:pPr>
          </w:p>
          <w:p w14:paraId="54C5CD9D" w14:textId="77777777" w:rsidR="00244EB6" w:rsidRDefault="00244EB6" w:rsidP="00244EB6">
            <w:pPr>
              <w:jc w:val="center"/>
              <w:rPr>
                <w:szCs w:val="21"/>
              </w:rPr>
            </w:pPr>
          </w:p>
          <w:p w14:paraId="6B265732" w14:textId="77777777" w:rsidR="00244EB6" w:rsidRDefault="00244EB6" w:rsidP="00244EB6">
            <w:pPr>
              <w:jc w:val="center"/>
              <w:rPr>
                <w:szCs w:val="21"/>
              </w:rPr>
            </w:pPr>
          </w:p>
          <w:p w14:paraId="416E7C51" w14:textId="436DECE8" w:rsidR="00244EB6" w:rsidRPr="00244EB6" w:rsidRDefault="00244EB6" w:rsidP="00244EB6">
            <w:pPr>
              <w:jc w:val="center"/>
              <w:rPr>
                <w:szCs w:val="21"/>
              </w:rPr>
            </w:pPr>
          </w:p>
        </w:tc>
      </w:tr>
    </w:tbl>
    <w:p w14:paraId="5FB88C8B" w14:textId="77777777" w:rsidR="00244EB6" w:rsidRPr="00244EB6" w:rsidRDefault="00244EB6" w:rsidP="00244EB6">
      <w:pPr>
        <w:jc w:val="center"/>
        <w:rPr>
          <w:szCs w:val="21"/>
        </w:rPr>
      </w:pPr>
    </w:p>
    <w:sectPr w:rsidR="00244EB6" w:rsidRPr="00244E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7419D" w14:textId="77777777" w:rsidR="00445988" w:rsidRDefault="00445988" w:rsidP="0044273D">
      <w:r>
        <w:separator/>
      </w:r>
    </w:p>
  </w:endnote>
  <w:endnote w:type="continuationSeparator" w:id="0">
    <w:p w14:paraId="20E97EDC" w14:textId="77777777" w:rsidR="00445988" w:rsidRDefault="00445988" w:rsidP="00442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5B28D" w14:textId="77777777" w:rsidR="00445988" w:rsidRDefault="00445988" w:rsidP="0044273D">
      <w:r>
        <w:separator/>
      </w:r>
    </w:p>
  </w:footnote>
  <w:footnote w:type="continuationSeparator" w:id="0">
    <w:p w14:paraId="3A28AD08" w14:textId="77777777" w:rsidR="00445988" w:rsidRDefault="00445988" w:rsidP="004427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EB6"/>
    <w:rsid w:val="000D55CD"/>
    <w:rsid w:val="00244EB6"/>
    <w:rsid w:val="0044273D"/>
    <w:rsid w:val="00445988"/>
    <w:rsid w:val="005472CF"/>
    <w:rsid w:val="006438BA"/>
    <w:rsid w:val="00A25333"/>
    <w:rsid w:val="00DF5993"/>
    <w:rsid w:val="00E41B51"/>
    <w:rsid w:val="00EE341B"/>
    <w:rsid w:val="00FA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DCDB778"/>
  <w15:chartTrackingRefBased/>
  <w15:docId w15:val="{D03E3656-0BBA-4727-B1E1-73C6C921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4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27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273D"/>
  </w:style>
  <w:style w:type="paragraph" w:styleId="a6">
    <w:name w:val="footer"/>
    <w:basedOn w:val="a"/>
    <w:link w:val="a7"/>
    <w:uiPriority w:val="99"/>
    <w:unhideWhenUsed/>
    <w:rsid w:val="004427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2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伊計　睦美</dc:creator>
  <cp:keywords/>
  <dc:description/>
  <cp:lastModifiedBy>真鳥　ゆきの</cp:lastModifiedBy>
  <cp:revision>6</cp:revision>
  <dcterms:created xsi:type="dcterms:W3CDTF">2025-05-09T04:53:00Z</dcterms:created>
  <dcterms:modified xsi:type="dcterms:W3CDTF">2026-09-14T09:50:00Z</dcterms:modified>
</cp:coreProperties>
</file>