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</w:pPr>
      <w:r>
        <w:rPr>
          <w:rFonts w:hint="eastAsia" w:ascii="ＭＳ 明朝" w:hAnsi="ＭＳ 明朝" w:eastAsia="ＭＳ 明朝"/>
          <w:sz w:val="21"/>
        </w:rPr>
        <w:t>様式第９号</w:t>
      </w:r>
      <w:r>
        <w:rPr>
          <w:rFonts w:hint="eastAsia" w:ascii="Times New Roman" w:hAnsi="Times New Roman" w:eastAsia="Times New Roman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第９条関係</w:t>
      </w:r>
      <w:r>
        <w:rPr>
          <w:rFonts w:hint="eastAsia" w:ascii="Times New Roman" w:hAnsi="Times New Roman" w:eastAsia="Times New Roman"/>
          <w:sz w:val="21"/>
        </w:rPr>
        <w:t>)</w:t>
      </w:r>
    </w:p>
    <w:tbl>
      <w:tblPr>
        <w:tblStyle w:val="11"/>
        <w:tblW w:w="8880" w:type="auto"/>
        <w:tblInd w:w="-348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1" w:lastRow="0" w:firstColumn="1" w:lastColumn="0" w:noHBand="0" w:noVBand="1" w:val="04A0"/>
      </w:tblPr>
      <w:tblGrid>
        <w:gridCol w:w="1700"/>
        <w:gridCol w:w="1600"/>
        <w:gridCol w:w="1600"/>
        <w:gridCol w:w="1600"/>
        <w:gridCol w:w="2380"/>
      </w:tblGrid>
      <w:tr>
        <w:trPr>
          <w:cantSplit/>
          <w:trHeight w:val="426" w:hRule="exact"/>
        </w:trPr>
        <w:tc>
          <w:tcPr>
            <w:tcW w:w="88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交流センター利用取消届</w:t>
            </w:r>
          </w:p>
        </w:tc>
      </w:tr>
      <w:tr>
        <w:trPr>
          <w:cantSplit/>
          <w:trHeight w:val="225" w:hRule="exact"/>
        </w:trPr>
        <w:tc>
          <w:tcPr>
            <w:tcW w:w="8880" w:type="dxa"/>
            <w:gridSpan w:val="5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</w:pPr>
          </w:p>
        </w:tc>
      </w:tr>
      <w:tr>
        <w:trPr>
          <w:cantSplit/>
          <w:trHeight w:val="4056" w:hRule="exact"/>
        </w:trPr>
        <w:tc>
          <w:tcPr>
            <w:tcW w:w="888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right="0" w:rightChars="0" w:hanging="6936" w:hangingChars="34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　　　　　　　　　　　　　　　　　　　　　　　　　　　　　　　　　　　　　　　　　　　年　　月　　日</w:t>
            </w:r>
          </w:p>
          <w:p>
            <w:pPr>
              <w:pStyle w:val="15"/>
              <w:jc w:val="both"/>
              <w:rPr>
                <w:sz w:val="21"/>
              </w:rPr>
            </w:pPr>
          </w:p>
          <w:p>
            <w:pPr>
              <w:pStyle w:val="15"/>
              <w:ind w:left="0" w:leftChars="0" w:right="0" w:rightChars="0" w:firstLine="204" w:firstLineChars="1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うるま市長　中村　正人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　様</w:t>
            </w:r>
          </w:p>
          <w:p>
            <w:pPr>
              <w:pStyle w:val="15"/>
              <w:jc w:val="both"/>
              <w:rPr>
                <w:sz w:val="21"/>
              </w:rPr>
            </w:pPr>
          </w:p>
          <w:p>
            <w:pPr>
              <w:pStyle w:val="15"/>
              <w:ind w:left="0" w:leftChars="0" w:right="0" w:rightChars="0" w:firstLine="4080" w:firstLineChars="20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申請者　　</w:t>
            </w:r>
            <w:r>
              <w:rPr>
                <w:rFonts w:hint="eastAsia" w:ascii="ＭＳ 明朝" w:hAnsi="ＭＳ 明朝" w:eastAsia="ＭＳ 明朝"/>
                <w:spacing w:val="160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所</w:t>
            </w:r>
          </w:p>
          <w:p>
            <w:pPr>
              <w:pStyle w:val="15"/>
              <w:ind w:left="0" w:leftChars="0" w:right="0" w:rightChars="0" w:firstLine="5075" w:firstLineChars="175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40"/>
                <w:sz w:val="21"/>
              </w:rPr>
              <w:t>団体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名</w:t>
            </w:r>
          </w:p>
          <w:p>
            <w:pPr>
              <w:pStyle w:val="15"/>
              <w:ind w:left="0" w:leftChars="0" w:right="0" w:rightChars="0" w:firstLine="5100" w:firstLineChars="25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代表者名</w:t>
            </w:r>
          </w:p>
          <w:p>
            <w:pPr>
              <w:pStyle w:val="15"/>
              <w:ind w:left="0" w:leftChars="0" w:right="0" w:rightChars="0" w:firstLine="5100" w:firstLineChars="25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電話番号</w:t>
            </w:r>
          </w:p>
          <w:p>
            <w:pPr>
              <w:pStyle w:val="15"/>
              <w:jc w:val="both"/>
              <w:rPr>
                <w:sz w:val="21"/>
              </w:rPr>
            </w:pPr>
          </w:p>
          <w:p>
            <w:pPr>
              <w:pStyle w:val="15"/>
              <w:ind w:left="0" w:leftChars="0" w:right="0" w:rightChars="0" w:firstLine="204" w:firstLineChars="100"/>
              <w:jc w:val="both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次のとおり利用の取消しをしたいので届け出ます。</w:t>
            </w:r>
          </w:p>
          <w:p>
            <w:pPr>
              <w:pStyle w:val="15"/>
              <w:jc w:val="both"/>
              <w:rPr>
                <w:sz w:val="21"/>
              </w:rPr>
            </w:pPr>
            <w:r>
              <w:rPr>
                <w:rFonts w:hint="eastAsia" w:ascii="Century" w:hAnsi="Century" w:eastAsia="Times New Roman"/>
                <w:spacing w:val="-3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※印の箇所は記入しないでください</w:t>
            </w:r>
            <w:r>
              <w:rPr>
                <w:rFonts w:hint="eastAsia" w:ascii="Century" w:hAnsi="Century" w:eastAsia="Times New Roman"/>
                <w:spacing w:val="-3"/>
                <w:sz w:val="21"/>
              </w:rPr>
              <w:t>)</w:t>
            </w:r>
          </w:p>
        </w:tc>
      </w:tr>
      <w:tr>
        <w:trPr>
          <w:cantSplit/>
          <w:trHeight w:val="666" w:hRule="exac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催物の名称</w:t>
            </w:r>
          </w:p>
        </w:tc>
        <w:tc>
          <w:tcPr>
            <w:tcW w:w="71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</w:p>
        </w:tc>
      </w:tr>
      <w:tr>
        <w:trPr>
          <w:cantSplit/>
          <w:trHeight w:val="666" w:hRule="exact"/>
        </w:trPr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許可を受けた</w:t>
            </w:r>
          </w:p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利用期間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年　　　月　　　日　</w:t>
            </w:r>
            <w:r>
              <w:rPr>
                <w:rFonts w:hint="eastAsia" w:ascii="Century" w:hAnsi="Century" w:eastAsia="Times New Roman"/>
                <w:spacing w:val="-3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　　</w:t>
            </w:r>
            <w:r>
              <w:rPr>
                <w:rFonts w:hint="eastAsia" w:ascii="Century" w:hAnsi="Century" w:eastAsia="Times New Roman"/>
                <w:spacing w:val="-3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　　　　時　　分から</w:t>
            </w:r>
          </w:p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年　　　月　　　日　</w:t>
            </w:r>
            <w:r>
              <w:rPr>
                <w:rFonts w:hint="eastAsia" w:ascii="Century" w:hAnsi="Century" w:eastAsia="Times New Roman"/>
                <w:spacing w:val="-3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　　</w:t>
            </w:r>
            <w:r>
              <w:rPr>
                <w:rFonts w:hint="eastAsia" w:ascii="Century" w:hAnsi="Century" w:eastAsia="Times New Roman"/>
                <w:spacing w:val="-3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　　　　時　　分まで</w:t>
            </w:r>
          </w:p>
        </w:tc>
      </w:tr>
      <w:tr>
        <w:trPr>
          <w:cantSplit/>
          <w:trHeight w:val="666" w:hRule="exact"/>
        </w:trPr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許可を受けた</w:t>
            </w:r>
          </w:p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利用施設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</w:p>
        </w:tc>
      </w:tr>
      <w:tr>
        <w:trPr>
          <w:cantSplit/>
          <w:trHeight w:val="666" w:hRule="exact"/>
        </w:trPr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利用取消の理由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</w:p>
        </w:tc>
      </w:tr>
      <w:tr>
        <w:trPr>
          <w:cantSplit/>
          <w:trHeight w:val="666" w:hRule="exact"/>
        </w:trPr>
        <w:tc>
          <w:tcPr>
            <w:tcW w:w="1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※許可年月日</w:t>
            </w:r>
          </w:p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及び許可</w:t>
            </w:r>
          </w:p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番号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年　　月　　日　</w:t>
            </w:r>
            <w:r>
              <w:rPr>
                <w:rFonts w:hint="eastAsia" w:ascii="Century" w:hAnsi="Century" w:eastAsia="Times New Roman"/>
                <w:spacing w:val="-3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　　</w:t>
            </w:r>
            <w:r>
              <w:rPr>
                <w:rFonts w:hint="eastAsia" w:ascii="Century" w:hAnsi="Century" w:eastAsia="Times New Roman"/>
                <w:spacing w:val="-3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　　第　　　　号</w:t>
            </w:r>
          </w:p>
        </w:tc>
      </w:tr>
      <w:tr>
        <w:trPr>
          <w:cantSplit/>
          <w:trHeight w:val="333" w:hRule="exact"/>
        </w:trPr>
        <w:tc>
          <w:tcPr>
            <w:tcW w:w="1700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※利用料金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既納利用料金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返還割合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返還額</w:t>
            </w: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備考</w:t>
            </w:r>
          </w:p>
        </w:tc>
      </w:tr>
      <w:tr>
        <w:trPr>
          <w:cantSplit/>
          <w:trHeight w:val="666" w:hRule="exact"/>
        </w:trPr>
        <w:tc>
          <w:tcPr>
            <w:tcW w:w="1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both"/>
            </w:pP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円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割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  <w:rPr>
                <w:sz w:val="21"/>
              </w:rPr>
            </w:pPr>
            <w:r>
              <w:rPr>
                <w:rFonts w:hint="eastAsia" w:ascii="ＭＳ 明朝" w:hAnsi="ＭＳ 明朝" w:eastAsia="ＭＳ 明朝"/>
                <w:spacing w:val="-3"/>
                <w:sz w:val="21"/>
              </w:rPr>
              <w:t>円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sz w:val="21"/>
              </w:rPr>
            </w:pPr>
          </w:p>
        </w:tc>
      </w:tr>
    </w:tbl>
    <w:p>
      <w:pPr>
        <w:pStyle w:val="15"/>
        <w:jc w:val="both"/>
      </w:pPr>
    </w:p>
    <w:p>
      <w:pPr>
        <w:pStyle w:val="15"/>
        <w:jc w:val="both"/>
      </w:pPr>
    </w:p>
    <w:p>
      <w:pPr>
        <w:pStyle w:val="15"/>
        <w:jc w:val="both"/>
      </w:pPr>
      <w:r>
        <w:rPr>
          <w:rFonts w:hint="eastAsia" w:ascii="Times New Roman" w:hAnsi="Times New Roman" w:eastAsia="ＭＳ 明朝"/>
          <w:sz w:val="21"/>
        </w:rPr>
        <w:t>※　利用許可書を添付すること。</w:t>
      </w:r>
    </w:p>
    <w:sectPr>
      <w:pgSz w:w="11906" w:h="16838"/>
      <w:pgMar w:top="1701" w:right="1701" w:bottom="1701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33" w:lineRule="exact"/>
      <w:ind w:left="0" w:right="0"/>
      <w:jc w:val="both"/>
      <w:textAlignment w:val="auto"/>
    </w:pPr>
    <w:rPr>
      <w:rFonts w:ascii="Times New Roman" w:hAnsi="Times New Roman" w:eastAsia="ＭＳ 明朝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195</Characters>
  <Application>JUST Note</Application>
  <Lines>116</Lines>
  <Paragraphs>28</Paragraphs>
  <CharactersWithSpaces>468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うるま市地域交流センター条例施行規則をここに公布する</dc:title>
  <cp:lastModifiedBy>伊藝　祥子</cp:lastModifiedBy>
  <dcterms:created xsi:type="dcterms:W3CDTF">2010-10-28T15:07:00Z</dcterms:created>
  <dcterms:modified xsi:type="dcterms:W3CDTF">2026-06-25T09:04:07Z</dcterms:modified>
  <cp:revision>6</cp:revision>
</cp:coreProperties>
</file>