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904F" w14:textId="77777777" w:rsidR="003C6014" w:rsidRPr="007F1C76" w:rsidRDefault="003C6014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65F9A43" w14:textId="6D7A469C" w:rsidR="003500AC" w:rsidRPr="007F1C76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</w:t>
      </w:r>
      <w:r w:rsidR="003500AC" w:rsidRPr="007F1C76">
        <w:rPr>
          <w:rFonts w:ascii="游ゴシック" w:eastAsia="游ゴシック" w:hAnsi="游ゴシック" w:hint="eastAsia"/>
          <w:sz w:val="20"/>
        </w:rPr>
        <w:t>市長</w:t>
      </w:r>
    </w:p>
    <w:p w14:paraId="3CADB583" w14:textId="1EB71986" w:rsidR="003500AC" w:rsidRPr="007F1C76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5135326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10E01BD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F192CC4" w14:textId="17F0843E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33D754A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66D7C22A" w14:textId="776CF04C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294B7EAF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14F57C47" w14:textId="740E6A39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0C5000" w:rsidRPr="000C5000">
        <w:rPr>
          <w:rFonts w:ascii="游ゴシック" w:eastAsia="游ゴシック" w:hAnsi="游ゴシック" w:hint="eastAsia"/>
          <w:sz w:val="20"/>
        </w:rPr>
        <w:t>令和６年度うるま市「感動産業特区」まちづくりブランディング事業委託業務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682DD4F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CDA61E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8AD5FAD" w14:textId="3F88310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E3C25F3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488944D" w14:textId="6ED879F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01CB8AB8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6AE0A38" w14:textId="60FB495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233A1B00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DCABB51" w14:textId="6C1BE805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="003500AC"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="003500AC"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05EC293" w14:textId="61597E9C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="003500AC"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4E5B30C2" w14:textId="5EFF8093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="003500AC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1B6A5487" w14:textId="3F942C6B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="003500AC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6E93" w14:textId="77777777" w:rsidR="009D2EFD" w:rsidRDefault="009D2EFD" w:rsidP="00262C9F">
      <w:pPr>
        <w:spacing w:line="240" w:lineRule="auto"/>
      </w:pPr>
      <w:r>
        <w:separator/>
      </w:r>
    </w:p>
  </w:endnote>
  <w:endnote w:type="continuationSeparator" w:id="0">
    <w:p w14:paraId="4984542A" w14:textId="77777777" w:rsidR="009D2EFD" w:rsidRDefault="009D2EFD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551760"/>
      <w:docPartObj>
        <w:docPartGallery w:val="Page Numbers (Bottom of Page)"/>
        <w:docPartUnique/>
      </w:docPartObj>
    </w:sdtPr>
    <w:sdtEndPr/>
    <w:sdtContent>
      <w:p w14:paraId="6816E0E6" w14:textId="25F39EB7" w:rsidR="00AB4223" w:rsidRDefault="00AB4223" w:rsidP="009670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13" w:rsidRPr="00BB2513">
          <w:rPr>
            <w:noProof/>
            <w:lang w:val="ja-JP"/>
          </w:rPr>
          <w:t>-</w:t>
        </w:r>
        <w:r w:rsidR="00BB251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930" w14:textId="77777777" w:rsidR="009D2EFD" w:rsidRDefault="009D2EFD" w:rsidP="00262C9F">
      <w:pPr>
        <w:spacing w:line="240" w:lineRule="auto"/>
      </w:pPr>
      <w:r>
        <w:separator/>
      </w:r>
    </w:p>
  </w:footnote>
  <w:footnote w:type="continuationSeparator" w:id="0">
    <w:p w14:paraId="093B90BD" w14:textId="77777777" w:rsidR="009D2EFD" w:rsidRDefault="009D2EFD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C5000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仲本　佑也</cp:lastModifiedBy>
  <cp:revision>3</cp:revision>
  <cp:lastPrinted>2023-10-26T06:01:00Z</cp:lastPrinted>
  <dcterms:created xsi:type="dcterms:W3CDTF">2024-03-27T04:04:00Z</dcterms:created>
  <dcterms:modified xsi:type="dcterms:W3CDTF">2024-04-16T12:06:00Z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