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4178603" w14:textId="696628E6"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6C2F25">
        <w:rPr>
          <w:rFonts w:ascii="游ゴシック" w:eastAsia="游ゴシック" w:hAnsi="游ゴシック" w:hint="eastAsia"/>
          <w:sz w:val="18"/>
        </w:rPr>
        <w:t>令和６年度勝連城跡の魅力向上・誘客強化業務</w:t>
      </w:r>
      <w:r w:rsidRPr="007F1C76">
        <w:rPr>
          <w:rFonts w:ascii="游ゴシック" w:eastAsia="游ゴシック" w:hAnsi="游ゴシック" w:hint="eastAsia"/>
          <w:sz w:val="18"/>
        </w:rPr>
        <w:t>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2FB" w14:textId="77777777" w:rsidR="00822613" w:rsidRDefault="00822613" w:rsidP="00C867ED">
      <w:pPr>
        <w:spacing w:line="240" w:lineRule="auto"/>
      </w:pPr>
      <w:r>
        <w:separator/>
      </w:r>
    </w:p>
  </w:endnote>
  <w:endnote w:type="continuationSeparator" w:id="0">
    <w:p w14:paraId="45509613" w14:textId="77777777" w:rsidR="00822613" w:rsidRDefault="00822613"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3106" w14:textId="77777777" w:rsidR="00822613" w:rsidRDefault="00822613" w:rsidP="00C867ED">
      <w:pPr>
        <w:spacing w:line="240" w:lineRule="auto"/>
      </w:pPr>
      <w:r>
        <w:separator/>
      </w:r>
    </w:p>
  </w:footnote>
  <w:footnote w:type="continuationSeparator" w:id="0">
    <w:p w14:paraId="62016E5A" w14:textId="77777777" w:rsidR="00822613" w:rsidRDefault="00822613"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15"/>
    <w:rsid w:val="001D417C"/>
    <w:rsid w:val="006A0615"/>
    <w:rsid w:val="006C2F25"/>
    <w:rsid w:val="00822613"/>
    <w:rsid w:val="00C867ED"/>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上原　拓磨</cp:lastModifiedBy>
  <cp:revision>4</cp:revision>
  <dcterms:created xsi:type="dcterms:W3CDTF">2024-04-18T12:40:00Z</dcterms:created>
  <dcterms:modified xsi:type="dcterms:W3CDTF">2024-06-18T01:44:00Z</dcterms:modified>
</cp:coreProperties>
</file>