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17D1" w14:textId="77777777" w:rsidR="0037055C" w:rsidRDefault="0037055C" w:rsidP="0037055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様式第１１号（第１８条関係）</w:t>
      </w:r>
    </w:p>
    <w:p w14:paraId="7CEB8078" w14:textId="5FF4F6E4" w:rsidR="0037055C" w:rsidRDefault="0037055C" w:rsidP="0037055C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中小企業等</w:t>
      </w:r>
      <w:r w:rsidR="001828F7">
        <w:rPr>
          <w:rFonts w:ascii="ＭＳ 明朝" w:eastAsia="ＭＳ 明朝" w:hAnsi="ＭＳ 明朝" w:hint="eastAsia"/>
          <w:kern w:val="0"/>
          <w:sz w:val="24"/>
        </w:rPr>
        <w:t>生産性向上</w:t>
      </w:r>
      <w:r>
        <w:rPr>
          <w:rFonts w:ascii="ＭＳ 明朝" w:eastAsia="ＭＳ 明朝" w:hAnsi="ＭＳ 明朝" w:hint="eastAsia"/>
          <w:kern w:val="0"/>
          <w:sz w:val="24"/>
        </w:rPr>
        <w:t>支援事業補助金取得財産等管理台帳</w:t>
      </w:r>
    </w:p>
    <w:p w14:paraId="71AC69BC" w14:textId="77777777" w:rsidR="0037055C" w:rsidRDefault="0037055C" w:rsidP="0037055C">
      <w:pPr>
        <w:wordWrap w:val="0"/>
        <w:spacing w:afterLines="50" w:after="180"/>
        <w:ind w:firstLineChars="4252" w:firstLine="892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補助事業者名：　　　　　 　　　　　　　</w:t>
      </w:r>
    </w:p>
    <w:p w14:paraId="7E615218" w14:textId="259B7949" w:rsidR="0037055C" w:rsidRDefault="0037055C" w:rsidP="0037055C">
      <w:pPr>
        <w:wordWrap w:val="0"/>
        <w:spacing w:afterLines="50" w:after="180"/>
        <w:ind w:firstLineChars="4252" w:firstLine="892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事業実施責任者名：　　　　　　　　　　　</w:t>
      </w:r>
    </w:p>
    <w:tbl>
      <w:tblPr>
        <w:tblW w:w="1429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70"/>
        <w:gridCol w:w="1796"/>
        <w:gridCol w:w="953"/>
        <w:gridCol w:w="681"/>
        <w:gridCol w:w="1089"/>
        <w:gridCol w:w="1226"/>
        <w:gridCol w:w="1361"/>
        <w:gridCol w:w="1498"/>
        <w:gridCol w:w="1634"/>
        <w:gridCol w:w="1634"/>
        <w:gridCol w:w="1453"/>
      </w:tblGrid>
      <w:tr w:rsidR="0037055C" w14:paraId="1CCE07B9" w14:textId="77777777" w:rsidTr="0037055C">
        <w:trPr>
          <w:trHeight w:val="642"/>
        </w:trPr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976C36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  <w:p w14:paraId="2A1F3972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（注２）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EB9E90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財　産　名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2EAD1E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</w:t>
            </w:r>
          </w:p>
          <w:p w14:paraId="75B41137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（型式）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056976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AB9EB9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  <w:p w14:paraId="2CF4E44B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（注３）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E6D6DB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単価(税込)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CD5F95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金額(税込)</w:t>
            </w:r>
          </w:p>
          <w:p w14:paraId="5CD8B0AB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（注１）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FE6C48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  <w:p w14:paraId="5E8CF007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（注４）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E12FB5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耐用年数</w:t>
            </w:r>
          </w:p>
          <w:p w14:paraId="5CF0138F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(注５)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2B48DE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保管場所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497200C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  <w:p w14:paraId="64B55D6D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（注６）</w:t>
            </w:r>
          </w:p>
        </w:tc>
      </w:tr>
      <w:tr w:rsidR="0037055C" w14:paraId="5ABD014F" w14:textId="77777777" w:rsidTr="0037055C">
        <w:trPr>
          <w:trHeight w:val="1134"/>
        </w:trPr>
        <w:tc>
          <w:tcPr>
            <w:tcW w:w="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17FB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AE81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7F26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D16A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85AE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4A90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54CC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F1D3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EBB8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B0EF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AD986A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37055C" w14:paraId="67A0744D" w14:textId="77777777" w:rsidTr="0037055C">
        <w:trPr>
          <w:trHeight w:val="1134"/>
        </w:trPr>
        <w:tc>
          <w:tcPr>
            <w:tcW w:w="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E815A2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AAD7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BC6C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2532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BE37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0FA9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8B67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D36C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AA60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2468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446340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7055C" w14:paraId="5BDCC618" w14:textId="77777777" w:rsidTr="0037055C">
        <w:trPr>
          <w:trHeight w:val="1134"/>
        </w:trPr>
        <w:tc>
          <w:tcPr>
            <w:tcW w:w="9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9A971A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A36DD9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BA20E3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8C4C1A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505EA8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4C425F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9B3391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162195" w14:textId="77777777" w:rsidR="0037055C" w:rsidRDefault="0037055C">
            <w:pPr>
              <w:suppressAutoHyphens/>
              <w:kinsoku w:val="0"/>
              <w:wordWrap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133E26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441CA9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0C45C0" w14:textId="77777777" w:rsidR="0037055C" w:rsidRDefault="0037055C">
            <w:pPr>
              <w:suppressAutoHyphens/>
              <w:kinsoku w:val="0"/>
              <w:spacing w:line="290" w:lineRule="atLeas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3FA85D90" w14:textId="3821614B" w:rsidR="0037055C" w:rsidRDefault="0037055C" w:rsidP="0037055C">
      <w:pPr>
        <w:ind w:left="630" w:hanging="6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（注１）対象となる取得財産等は、取得価格又は効用の増加価格が２万円以上（消費税込み）の財産とする。</w:t>
      </w:r>
    </w:p>
    <w:p w14:paraId="391A24CB" w14:textId="77777777" w:rsidR="0037055C" w:rsidRDefault="0037055C" w:rsidP="0037055C">
      <w:pPr>
        <w:ind w:left="630" w:hanging="6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（注２）財産名の区分は、（イ）構築物（ロ）機械装置・器具・備品（ハ）その他［ホームページ等］を記入すること。</w:t>
      </w:r>
    </w:p>
    <w:p w14:paraId="3B026486" w14:textId="77777777" w:rsidR="0037055C" w:rsidRDefault="0037055C" w:rsidP="0037055C">
      <w:pPr>
        <w:ind w:left="630" w:hanging="6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（注３）数量は、同一規格等であれば一括して記入して差し支えない。単価が異なる場合は、分割して記入すること。</w:t>
      </w:r>
    </w:p>
    <w:p w14:paraId="65D74E48" w14:textId="77777777" w:rsidR="0037055C" w:rsidRDefault="0037055C" w:rsidP="0037055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（注４）取得年月日は、検収年月日を記入すること。</w:t>
      </w:r>
    </w:p>
    <w:p w14:paraId="0FE305B0" w14:textId="77777777" w:rsidR="0037055C" w:rsidRDefault="0037055C" w:rsidP="0037055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（注５）耐用年数は、「減価償却資産の耐用年数等に関する省令の別表」を参照すること。</w:t>
      </w:r>
    </w:p>
    <w:p w14:paraId="135DE923" w14:textId="77777777" w:rsidR="0037055C" w:rsidRDefault="0037055C" w:rsidP="0037055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（注６）備考は、財産の状態（新品・中古・特筆すべき事項）を記入すること。</w:t>
      </w:r>
    </w:p>
    <w:p w14:paraId="3E83104C" w14:textId="5D5F21AB" w:rsidR="000E11F4" w:rsidRPr="0037055C" w:rsidRDefault="0037055C" w:rsidP="0037055C">
      <w:pPr>
        <w:jc w:val="left"/>
      </w:pPr>
      <w:r>
        <w:rPr>
          <w:rFonts w:ascii="ＭＳ 明朝" w:eastAsia="ＭＳ 明朝" w:hAnsi="ＭＳ 明朝" w:hint="eastAsia"/>
        </w:rPr>
        <w:t>（注７）用紙のサイズは、日本産業規格Ａ４とする</w:t>
      </w:r>
    </w:p>
    <w:sectPr w:rsidR="000E11F4" w:rsidRPr="0037055C" w:rsidSect="0037055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5C"/>
    <w:rsid w:val="000E11F4"/>
    <w:rsid w:val="001828F7"/>
    <w:rsid w:val="00261857"/>
    <w:rsid w:val="0037055C"/>
    <w:rsid w:val="00D52659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7E79D"/>
  <w15:chartTrackingRefBased/>
  <w15:docId w15:val="{DBE975EE-0BB4-4404-B8A9-D05D3DB3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55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上江洲　舞</dc:creator>
  <cp:keywords/>
  <dc:description/>
  <cp:lastModifiedBy>上江洲　舞</cp:lastModifiedBy>
  <cp:revision>2</cp:revision>
  <cp:lastPrinted>2024-06-04T05:10:00Z</cp:lastPrinted>
  <dcterms:created xsi:type="dcterms:W3CDTF">2024-06-04T05:08:00Z</dcterms:created>
  <dcterms:modified xsi:type="dcterms:W3CDTF">2025-03-17T00:26:00Z</dcterms:modified>
</cp:coreProperties>
</file>