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B4C5" w14:textId="13884ECD" w:rsidR="006D1444" w:rsidRDefault="00EE0799" w:rsidP="00EE0799">
      <w:pPr>
        <w:jc w:val="center"/>
        <w:rPr>
          <w:sz w:val="32"/>
          <w:szCs w:val="32"/>
        </w:rPr>
      </w:pPr>
      <w:r w:rsidRPr="00EE0799">
        <w:rPr>
          <w:rFonts w:hint="eastAsia"/>
          <w:sz w:val="32"/>
          <w:szCs w:val="32"/>
        </w:rPr>
        <w:t>うるま市会計年度任用職員　募集案内</w:t>
      </w:r>
    </w:p>
    <w:p w14:paraId="6F43C265" w14:textId="77777777" w:rsidR="004F6849" w:rsidRPr="004F6849" w:rsidRDefault="004F6849" w:rsidP="00EE0799">
      <w:pPr>
        <w:jc w:val="center"/>
        <w:rPr>
          <w:szCs w:val="21"/>
        </w:rPr>
      </w:pPr>
    </w:p>
    <w:p w14:paraId="4BDB0D50" w14:textId="2635BAB7" w:rsidR="00EE0799" w:rsidRDefault="00EE0799" w:rsidP="00EE0799">
      <w:pPr>
        <w:jc w:val="left"/>
        <w:rPr>
          <w:szCs w:val="21"/>
        </w:rPr>
      </w:pPr>
      <w:r w:rsidRPr="007C44EA">
        <w:rPr>
          <w:rFonts w:hint="eastAsia"/>
          <w:spacing w:val="35"/>
          <w:kern w:val="0"/>
          <w:szCs w:val="21"/>
          <w:fitText w:val="1050" w:id="-784077055"/>
        </w:rPr>
        <w:t>募集職</w:t>
      </w:r>
      <w:r w:rsidRPr="007C44EA">
        <w:rPr>
          <w:rFonts w:hint="eastAsia"/>
          <w:kern w:val="0"/>
          <w:szCs w:val="21"/>
          <w:fitText w:val="1050" w:id="-784077055"/>
        </w:rPr>
        <w:t>種</w:t>
      </w:r>
      <w:r>
        <w:rPr>
          <w:rFonts w:hint="eastAsia"/>
          <w:szCs w:val="21"/>
        </w:rPr>
        <w:t xml:space="preserve">　　　栄養職員（１名）</w:t>
      </w:r>
    </w:p>
    <w:p w14:paraId="028C57B6" w14:textId="5BFFDB7B" w:rsidR="003919F5" w:rsidRPr="004F6849" w:rsidRDefault="003919F5" w:rsidP="00EE0799">
      <w:pPr>
        <w:jc w:val="left"/>
        <w:rPr>
          <w:szCs w:val="21"/>
        </w:rPr>
      </w:pPr>
    </w:p>
    <w:p w14:paraId="12C27832" w14:textId="7FF52908" w:rsidR="00EE0799" w:rsidRDefault="00EE0799" w:rsidP="00EE0799">
      <w:pPr>
        <w:jc w:val="left"/>
        <w:rPr>
          <w:szCs w:val="21"/>
        </w:rPr>
      </w:pPr>
      <w:r>
        <w:rPr>
          <w:rFonts w:hint="eastAsia"/>
          <w:szCs w:val="21"/>
        </w:rPr>
        <w:t>募集条件等　　　別紙募集要項を参照</w:t>
      </w:r>
    </w:p>
    <w:p w14:paraId="69EE20B7" w14:textId="77777777" w:rsidR="003919F5" w:rsidRPr="004F6849" w:rsidRDefault="003919F5" w:rsidP="00EE0799">
      <w:pPr>
        <w:jc w:val="left"/>
        <w:rPr>
          <w:szCs w:val="21"/>
        </w:rPr>
      </w:pPr>
    </w:p>
    <w:p w14:paraId="472F047A" w14:textId="0F0C5129" w:rsidR="00EE0799" w:rsidRDefault="00EE0799" w:rsidP="00EE0799">
      <w:pPr>
        <w:jc w:val="left"/>
        <w:rPr>
          <w:szCs w:val="21"/>
        </w:rPr>
      </w:pPr>
      <w:r w:rsidRPr="007C44EA">
        <w:rPr>
          <w:rFonts w:hint="eastAsia"/>
          <w:spacing w:val="35"/>
          <w:kern w:val="0"/>
          <w:szCs w:val="21"/>
          <w:fitText w:val="1050" w:id="-784076800"/>
        </w:rPr>
        <w:t>資格要</w:t>
      </w:r>
      <w:r w:rsidRPr="007C44EA">
        <w:rPr>
          <w:rFonts w:hint="eastAsia"/>
          <w:kern w:val="0"/>
          <w:szCs w:val="21"/>
          <w:fitText w:val="1050" w:id="-784076800"/>
        </w:rPr>
        <w:t>件</w:t>
      </w:r>
      <w:r>
        <w:rPr>
          <w:rFonts w:hint="eastAsia"/>
          <w:szCs w:val="21"/>
        </w:rPr>
        <w:t xml:space="preserve">　　　</w:t>
      </w:r>
      <w:r w:rsidRPr="007C67A8">
        <w:rPr>
          <w:rFonts w:hint="eastAsia"/>
          <w:b/>
          <w:bCs/>
          <w:szCs w:val="21"/>
        </w:rPr>
        <w:t>栄養士資格</w:t>
      </w:r>
    </w:p>
    <w:p w14:paraId="4EAF92B3" w14:textId="77777777" w:rsidR="003919F5" w:rsidRPr="004F6849" w:rsidRDefault="003919F5" w:rsidP="00EE0799">
      <w:pPr>
        <w:jc w:val="left"/>
        <w:rPr>
          <w:szCs w:val="21"/>
        </w:rPr>
      </w:pPr>
    </w:p>
    <w:p w14:paraId="04737C4F" w14:textId="7ACB28A2" w:rsidR="00EE0799" w:rsidRDefault="00EE0799" w:rsidP="00EE0799">
      <w:pPr>
        <w:jc w:val="left"/>
        <w:rPr>
          <w:szCs w:val="21"/>
        </w:rPr>
      </w:pPr>
      <w:r>
        <w:rPr>
          <w:rFonts w:hint="eastAsia"/>
          <w:szCs w:val="21"/>
        </w:rPr>
        <w:t xml:space="preserve">区　　</w:t>
      </w:r>
      <w:r w:rsidR="007C44EA">
        <w:rPr>
          <w:rFonts w:hint="eastAsia"/>
          <w:szCs w:val="21"/>
        </w:rPr>
        <w:t xml:space="preserve">　</w:t>
      </w:r>
      <w:r>
        <w:rPr>
          <w:rFonts w:hint="eastAsia"/>
          <w:szCs w:val="21"/>
        </w:rPr>
        <w:t>分　　　パートタイム会計年度任用職員（週３６時間１５分勤務</w:t>
      </w:r>
      <w:r w:rsidR="000F6837">
        <w:rPr>
          <w:rFonts w:hint="eastAsia"/>
          <w:szCs w:val="21"/>
        </w:rPr>
        <w:t>）</w:t>
      </w:r>
    </w:p>
    <w:p w14:paraId="3141AEA2" w14:textId="77777777" w:rsidR="003919F5" w:rsidRPr="004F6849" w:rsidRDefault="003919F5" w:rsidP="00EE0799">
      <w:pPr>
        <w:jc w:val="left"/>
        <w:rPr>
          <w:szCs w:val="21"/>
        </w:rPr>
      </w:pPr>
    </w:p>
    <w:p w14:paraId="06EC176D" w14:textId="69ECFD94" w:rsidR="00EE0799" w:rsidRDefault="00EE0799" w:rsidP="00EE0799">
      <w:pPr>
        <w:jc w:val="left"/>
        <w:rPr>
          <w:szCs w:val="21"/>
        </w:rPr>
      </w:pPr>
      <w:r w:rsidRPr="007C44EA">
        <w:rPr>
          <w:rFonts w:hint="eastAsia"/>
          <w:spacing w:val="35"/>
          <w:kern w:val="0"/>
          <w:szCs w:val="21"/>
          <w:fitText w:val="1050" w:id="-784076799"/>
        </w:rPr>
        <w:t>受付期</w:t>
      </w:r>
      <w:r w:rsidRPr="007C44EA">
        <w:rPr>
          <w:rFonts w:hint="eastAsia"/>
          <w:kern w:val="0"/>
          <w:szCs w:val="21"/>
          <w:fitText w:val="1050" w:id="-784076799"/>
        </w:rPr>
        <w:t>間</w:t>
      </w:r>
      <w:r>
        <w:rPr>
          <w:rFonts w:hint="eastAsia"/>
          <w:szCs w:val="21"/>
        </w:rPr>
        <w:t xml:space="preserve">　　　</w:t>
      </w:r>
      <w:r w:rsidRPr="007C67A8">
        <w:rPr>
          <w:rFonts w:hint="eastAsia"/>
          <w:b/>
          <w:bCs/>
          <w:szCs w:val="21"/>
        </w:rPr>
        <w:t>令和</w:t>
      </w:r>
      <w:r w:rsidR="008A5BB1" w:rsidRPr="007C67A8">
        <w:rPr>
          <w:rFonts w:hint="eastAsia"/>
          <w:b/>
          <w:bCs/>
          <w:szCs w:val="21"/>
        </w:rPr>
        <w:t>8</w:t>
      </w:r>
      <w:r w:rsidRPr="007C67A8">
        <w:rPr>
          <w:rFonts w:hint="eastAsia"/>
          <w:b/>
          <w:bCs/>
          <w:szCs w:val="21"/>
        </w:rPr>
        <w:t>年</w:t>
      </w:r>
      <w:r w:rsidR="00B2279C" w:rsidRPr="007C67A8">
        <w:rPr>
          <w:rFonts w:hint="eastAsia"/>
          <w:b/>
          <w:bCs/>
          <w:szCs w:val="21"/>
        </w:rPr>
        <w:t>2</w:t>
      </w:r>
      <w:r w:rsidRPr="007C67A8">
        <w:rPr>
          <w:rFonts w:hint="eastAsia"/>
          <w:b/>
          <w:bCs/>
          <w:szCs w:val="21"/>
        </w:rPr>
        <w:t>月</w:t>
      </w:r>
      <w:r w:rsidR="007C67A8" w:rsidRPr="007C67A8">
        <w:rPr>
          <w:rFonts w:hint="eastAsia"/>
          <w:b/>
          <w:bCs/>
          <w:szCs w:val="21"/>
        </w:rPr>
        <w:t>18</w:t>
      </w:r>
      <w:r w:rsidRPr="007C67A8">
        <w:rPr>
          <w:rFonts w:hint="eastAsia"/>
          <w:b/>
          <w:bCs/>
          <w:szCs w:val="21"/>
        </w:rPr>
        <w:t>日</w:t>
      </w:r>
      <w:r w:rsidR="00085BD9">
        <w:rPr>
          <w:rFonts w:hint="eastAsia"/>
          <w:szCs w:val="21"/>
        </w:rPr>
        <w:t xml:space="preserve"> </w:t>
      </w:r>
      <w:r>
        <w:rPr>
          <w:rFonts w:hint="eastAsia"/>
          <w:szCs w:val="21"/>
        </w:rPr>
        <w:t>～</w:t>
      </w:r>
      <w:r w:rsidR="00085BD9">
        <w:rPr>
          <w:rFonts w:hint="eastAsia"/>
          <w:szCs w:val="21"/>
        </w:rPr>
        <w:t xml:space="preserve"> </w:t>
      </w:r>
      <w:r w:rsidR="007C67A8" w:rsidRPr="007C67A8">
        <w:rPr>
          <w:rFonts w:hint="eastAsia"/>
          <w:b/>
          <w:bCs/>
          <w:szCs w:val="21"/>
        </w:rPr>
        <w:t>任用が決定するまで</w:t>
      </w:r>
      <w:r w:rsidR="007C67A8">
        <w:rPr>
          <w:rFonts w:hint="eastAsia"/>
          <w:szCs w:val="21"/>
        </w:rPr>
        <w:t>となっています。</w:t>
      </w:r>
    </w:p>
    <w:p w14:paraId="722D06DB" w14:textId="77777777" w:rsidR="003919F5" w:rsidRPr="00A414BF" w:rsidRDefault="003919F5" w:rsidP="00EE0799">
      <w:pPr>
        <w:jc w:val="left"/>
        <w:rPr>
          <w:szCs w:val="21"/>
        </w:rPr>
      </w:pPr>
    </w:p>
    <w:p w14:paraId="0FCC2515" w14:textId="5000CDB4" w:rsidR="00EE0799" w:rsidRDefault="00EE0799" w:rsidP="00EE0799">
      <w:pPr>
        <w:jc w:val="left"/>
        <w:rPr>
          <w:szCs w:val="21"/>
        </w:rPr>
      </w:pPr>
      <w:r w:rsidRPr="007C44EA">
        <w:rPr>
          <w:rFonts w:hint="eastAsia"/>
          <w:spacing w:val="35"/>
          <w:kern w:val="0"/>
          <w:szCs w:val="21"/>
          <w:fitText w:val="1050" w:id="-784076798"/>
        </w:rPr>
        <w:t>提出書</w:t>
      </w:r>
      <w:r w:rsidRPr="007C44EA">
        <w:rPr>
          <w:rFonts w:hint="eastAsia"/>
          <w:kern w:val="0"/>
          <w:szCs w:val="21"/>
          <w:fitText w:val="1050" w:id="-784076798"/>
        </w:rPr>
        <w:t>類</w:t>
      </w:r>
      <w:r>
        <w:rPr>
          <w:rFonts w:hint="eastAsia"/>
          <w:szCs w:val="21"/>
        </w:rPr>
        <w:t xml:space="preserve">　　　うるま市会計年度任用職員申込書</w:t>
      </w:r>
    </w:p>
    <w:p w14:paraId="52DE10FB" w14:textId="5B182993" w:rsidR="00EE0799" w:rsidRDefault="00EE0799" w:rsidP="00EE0799">
      <w:pPr>
        <w:jc w:val="left"/>
        <w:rPr>
          <w:szCs w:val="21"/>
        </w:rPr>
      </w:pPr>
      <w:r>
        <w:rPr>
          <w:rFonts w:hint="eastAsia"/>
          <w:szCs w:val="21"/>
        </w:rPr>
        <w:t xml:space="preserve">　　　　　　　　※必要に応じ、書類等の提出を求めることがあります。</w:t>
      </w:r>
    </w:p>
    <w:p w14:paraId="2246C87D" w14:textId="77777777" w:rsidR="003919F5" w:rsidRDefault="003919F5" w:rsidP="00EE0799">
      <w:pPr>
        <w:jc w:val="left"/>
        <w:rPr>
          <w:szCs w:val="21"/>
        </w:rPr>
      </w:pPr>
    </w:p>
    <w:p w14:paraId="76A4A164" w14:textId="49E0566B" w:rsidR="00EE0799" w:rsidRDefault="00EE0799" w:rsidP="00EE0799">
      <w:pPr>
        <w:jc w:val="left"/>
        <w:rPr>
          <w:szCs w:val="21"/>
        </w:rPr>
      </w:pPr>
      <w:r w:rsidRPr="007C44EA">
        <w:rPr>
          <w:rFonts w:hint="eastAsia"/>
          <w:spacing w:val="105"/>
          <w:kern w:val="0"/>
          <w:szCs w:val="21"/>
          <w:fitText w:val="1050" w:id="-784076797"/>
        </w:rPr>
        <w:t>提出</w:t>
      </w:r>
      <w:r w:rsidRPr="007C44EA">
        <w:rPr>
          <w:rFonts w:hint="eastAsia"/>
          <w:kern w:val="0"/>
          <w:szCs w:val="21"/>
          <w:fitText w:val="1050" w:id="-784076797"/>
        </w:rPr>
        <w:t>先</w:t>
      </w:r>
      <w:r>
        <w:rPr>
          <w:rFonts w:hint="eastAsia"/>
          <w:szCs w:val="21"/>
        </w:rPr>
        <w:t xml:space="preserve">　　　うるま市字田場850番地</w:t>
      </w:r>
    </w:p>
    <w:p w14:paraId="7D45E7E0" w14:textId="0C19E960" w:rsidR="00EE0799" w:rsidRDefault="00EE0799" w:rsidP="00EE0799">
      <w:pPr>
        <w:jc w:val="left"/>
        <w:rPr>
          <w:szCs w:val="21"/>
        </w:rPr>
      </w:pPr>
      <w:r>
        <w:rPr>
          <w:rFonts w:hint="eastAsia"/>
          <w:szCs w:val="21"/>
        </w:rPr>
        <w:t xml:space="preserve">　　　　　　　　うるま市立学校給食センター</w:t>
      </w:r>
      <w:r w:rsidR="004F6849">
        <w:rPr>
          <w:rFonts w:hint="eastAsia"/>
          <w:szCs w:val="21"/>
        </w:rPr>
        <w:t xml:space="preserve">　</w:t>
      </w:r>
      <w:r>
        <w:rPr>
          <w:rFonts w:hint="eastAsia"/>
          <w:szCs w:val="21"/>
        </w:rPr>
        <w:t>第二調理場</w:t>
      </w:r>
    </w:p>
    <w:p w14:paraId="061CD221" w14:textId="77777777" w:rsidR="003919F5" w:rsidRDefault="003919F5" w:rsidP="00EE0799">
      <w:pPr>
        <w:jc w:val="left"/>
        <w:rPr>
          <w:szCs w:val="21"/>
        </w:rPr>
      </w:pPr>
    </w:p>
    <w:p w14:paraId="10914413" w14:textId="272CD49F" w:rsidR="00EE0799" w:rsidRDefault="00EE0799" w:rsidP="00EE0799">
      <w:pPr>
        <w:jc w:val="left"/>
        <w:rPr>
          <w:szCs w:val="21"/>
        </w:rPr>
      </w:pPr>
      <w:r w:rsidRPr="007C67A8">
        <w:rPr>
          <w:rFonts w:hint="eastAsia"/>
          <w:spacing w:val="35"/>
          <w:kern w:val="0"/>
          <w:szCs w:val="21"/>
          <w:fitText w:val="1050" w:id="-784076544"/>
        </w:rPr>
        <w:t>提出方</w:t>
      </w:r>
      <w:r w:rsidRPr="007C67A8">
        <w:rPr>
          <w:rFonts w:hint="eastAsia"/>
          <w:kern w:val="0"/>
          <w:szCs w:val="21"/>
          <w:fitText w:val="1050" w:id="-784076544"/>
        </w:rPr>
        <w:t>法</w:t>
      </w:r>
      <w:r>
        <w:rPr>
          <w:rFonts w:hint="eastAsia"/>
          <w:szCs w:val="21"/>
        </w:rPr>
        <w:t xml:space="preserve">　　　うるま市立学校給食センター　第二調理場へ提出</w:t>
      </w:r>
    </w:p>
    <w:p w14:paraId="4F2C6B5C" w14:textId="77777777" w:rsidR="003919F5" w:rsidRDefault="003919F5" w:rsidP="00EE0799">
      <w:pPr>
        <w:jc w:val="left"/>
        <w:rPr>
          <w:szCs w:val="21"/>
        </w:rPr>
      </w:pPr>
    </w:p>
    <w:p w14:paraId="6D51B9A1" w14:textId="0BA53755" w:rsidR="00EE0799" w:rsidRDefault="00EE0799" w:rsidP="00EE0799">
      <w:pPr>
        <w:jc w:val="left"/>
        <w:rPr>
          <w:szCs w:val="21"/>
        </w:rPr>
      </w:pPr>
      <w:r w:rsidRPr="007C44EA">
        <w:rPr>
          <w:rFonts w:hint="eastAsia"/>
          <w:spacing w:val="35"/>
          <w:kern w:val="0"/>
          <w:szCs w:val="21"/>
          <w:fitText w:val="1050" w:id="-784076543"/>
        </w:rPr>
        <w:t>選考方</w:t>
      </w:r>
      <w:r w:rsidRPr="007C44EA">
        <w:rPr>
          <w:rFonts w:hint="eastAsia"/>
          <w:kern w:val="0"/>
          <w:szCs w:val="21"/>
          <w:fitText w:val="1050" w:id="-784076543"/>
        </w:rPr>
        <w:t>法</w:t>
      </w:r>
      <w:r>
        <w:rPr>
          <w:rFonts w:hint="eastAsia"/>
          <w:szCs w:val="21"/>
        </w:rPr>
        <w:t xml:space="preserve">　　　１次選考（書類審査）　　２次選考</w:t>
      </w:r>
      <w:r w:rsidR="00D220B7">
        <w:rPr>
          <w:rFonts w:hint="eastAsia"/>
          <w:szCs w:val="21"/>
        </w:rPr>
        <w:t>（面接選考）</w:t>
      </w:r>
    </w:p>
    <w:p w14:paraId="34A6958D" w14:textId="77777777" w:rsidR="003919F5" w:rsidRDefault="003919F5" w:rsidP="00EE0799">
      <w:pPr>
        <w:jc w:val="left"/>
        <w:rPr>
          <w:szCs w:val="21"/>
        </w:rPr>
      </w:pPr>
    </w:p>
    <w:p w14:paraId="07C1F7CE" w14:textId="1D8322DA" w:rsidR="00D220B7" w:rsidRDefault="00D220B7" w:rsidP="00EE0799">
      <w:pPr>
        <w:jc w:val="left"/>
        <w:rPr>
          <w:szCs w:val="21"/>
        </w:rPr>
      </w:pPr>
      <w:r w:rsidRPr="007C44EA">
        <w:rPr>
          <w:rFonts w:hint="eastAsia"/>
          <w:spacing w:val="35"/>
          <w:kern w:val="0"/>
          <w:szCs w:val="21"/>
          <w:fitText w:val="1050" w:id="-784076542"/>
        </w:rPr>
        <w:t>合否通</w:t>
      </w:r>
      <w:r w:rsidRPr="007C44EA">
        <w:rPr>
          <w:rFonts w:hint="eastAsia"/>
          <w:kern w:val="0"/>
          <w:szCs w:val="21"/>
          <w:fitText w:val="1050" w:id="-784076542"/>
        </w:rPr>
        <w:t>知</w:t>
      </w:r>
      <w:r>
        <w:rPr>
          <w:rFonts w:hint="eastAsia"/>
          <w:szCs w:val="21"/>
        </w:rPr>
        <w:t xml:space="preserve">　　　選考審査後、1週間以内に電話にて通知</w:t>
      </w:r>
      <w:r w:rsidR="008A5BB1">
        <w:rPr>
          <w:rFonts w:hint="eastAsia"/>
          <w:szCs w:val="21"/>
        </w:rPr>
        <w:t>（合格者のみ）</w:t>
      </w:r>
    </w:p>
    <w:p w14:paraId="36568407" w14:textId="3013C0FC" w:rsidR="00D220B7" w:rsidRDefault="00D220B7" w:rsidP="00EE0799">
      <w:pPr>
        <w:jc w:val="left"/>
        <w:rPr>
          <w:szCs w:val="21"/>
        </w:rPr>
      </w:pPr>
    </w:p>
    <w:p w14:paraId="00DF3F1E" w14:textId="06A05465" w:rsidR="00D220B7" w:rsidRDefault="00D220B7" w:rsidP="00EE0799">
      <w:pPr>
        <w:jc w:val="left"/>
        <w:rPr>
          <w:szCs w:val="21"/>
        </w:rPr>
      </w:pPr>
      <w:r>
        <w:rPr>
          <w:rFonts w:hint="eastAsia"/>
          <w:szCs w:val="21"/>
        </w:rPr>
        <w:t>【</w:t>
      </w:r>
      <w:r w:rsidRPr="00D220B7">
        <w:rPr>
          <w:rFonts w:hint="eastAsia"/>
          <w:b/>
          <w:bCs/>
          <w:szCs w:val="21"/>
        </w:rPr>
        <w:t>留意事項</w:t>
      </w:r>
      <w:r>
        <w:rPr>
          <w:rFonts w:hint="eastAsia"/>
          <w:szCs w:val="21"/>
        </w:rPr>
        <w:t>】</w:t>
      </w:r>
    </w:p>
    <w:p w14:paraId="4FD26076" w14:textId="4B59D9EC" w:rsidR="00D220B7" w:rsidRDefault="00D220B7" w:rsidP="00EE0799">
      <w:pPr>
        <w:jc w:val="left"/>
        <w:rPr>
          <w:szCs w:val="21"/>
        </w:rPr>
      </w:pPr>
      <w:r>
        <w:rPr>
          <w:rFonts w:hint="eastAsia"/>
          <w:szCs w:val="21"/>
        </w:rPr>
        <w:t>1.　下記に揚げる（1）～（3）の事項（地方公務員法第16条　欠格条項）に該当する者は</w:t>
      </w:r>
    </w:p>
    <w:p w14:paraId="510A18B6" w14:textId="19FDF2ED" w:rsidR="00D220B7" w:rsidRDefault="00D220B7" w:rsidP="00EE0799">
      <w:pPr>
        <w:jc w:val="left"/>
        <w:rPr>
          <w:szCs w:val="21"/>
        </w:rPr>
      </w:pPr>
      <w:r>
        <w:rPr>
          <w:rFonts w:hint="eastAsia"/>
          <w:szCs w:val="21"/>
        </w:rPr>
        <w:t xml:space="preserve">　応募資格がありません。</w:t>
      </w:r>
    </w:p>
    <w:p w14:paraId="3E5D2997" w14:textId="0A1CC9DC" w:rsidR="00D220B7" w:rsidRDefault="00D220B7" w:rsidP="00D220B7">
      <w:pPr>
        <w:ind w:left="735" w:hangingChars="350" w:hanging="735"/>
        <w:jc w:val="left"/>
        <w:rPr>
          <w:szCs w:val="21"/>
        </w:rPr>
      </w:pPr>
      <w:r>
        <w:rPr>
          <w:rFonts w:hint="eastAsia"/>
          <w:szCs w:val="21"/>
        </w:rPr>
        <w:t xml:space="preserve">　（1）禁錮以上の刑に処され、その執行を終わるまで、またはその執行を受けることがなくなるまでの者</w:t>
      </w:r>
    </w:p>
    <w:p w14:paraId="0D78C1C9" w14:textId="07A3966A" w:rsidR="00D220B7" w:rsidRDefault="00D220B7" w:rsidP="00D220B7">
      <w:pPr>
        <w:ind w:left="735" w:hangingChars="350" w:hanging="735"/>
        <w:jc w:val="left"/>
        <w:rPr>
          <w:szCs w:val="21"/>
        </w:rPr>
      </w:pPr>
      <w:r>
        <w:rPr>
          <w:rFonts w:hint="eastAsia"/>
          <w:szCs w:val="21"/>
        </w:rPr>
        <w:t xml:space="preserve"> </w:t>
      </w:r>
      <w:r>
        <w:rPr>
          <w:szCs w:val="21"/>
        </w:rPr>
        <w:t xml:space="preserve"> </w:t>
      </w:r>
      <w:r>
        <w:rPr>
          <w:rFonts w:hint="eastAsia"/>
          <w:szCs w:val="21"/>
        </w:rPr>
        <w:t>（</w:t>
      </w:r>
      <w:r w:rsidR="003919F5">
        <w:rPr>
          <w:rFonts w:hint="eastAsia"/>
          <w:szCs w:val="21"/>
        </w:rPr>
        <w:t>2</w:t>
      </w:r>
      <w:r>
        <w:rPr>
          <w:rFonts w:hint="eastAsia"/>
          <w:szCs w:val="21"/>
        </w:rPr>
        <w:t>）</w:t>
      </w:r>
      <w:r w:rsidR="003919F5">
        <w:rPr>
          <w:rFonts w:hint="eastAsia"/>
          <w:szCs w:val="21"/>
        </w:rPr>
        <w:t>うるま市職員として懲戒免職の処分を受け、当該処分の日から２年を経過しない者</w:t>
      </w:r>
    </w:p>
    <w:p w14:paraId="491BBBB0" w14:textId="450110FB" w:rsidR="00D220B7" w:rsidRDefault="003919F5" w:rsidP="00D220B7">
      <w:pPr>
        <w:ind w:left="735" w:hangingChars="350" w:hanging="735"/>
        <w:jc w:val="left"/>
        <w:rPr>
          <w:szCs w:val="21"/>
        </w:rPr>
      </w:pPr>
      <w:r>
        <w:rPr>
          <w:rFonts w:hint="eastAsia"/>
          <w:szCs w:val="21"/>
        </w:rPr>
        <w:t xml:space="preserve">　（3）日本国憲法施行の日以後において、日本国憲法または、その下に成立した政府を暴力で破壊することを主張する政党その他その団体を結成し、またこれに加入した者</w:t>
      </w:r>
    </w:p>
    <w:p w14:paraId="1E2FD018" w14:textId="2B4EF320" w:rsidR="003919F5" w:rsidRDefault="003919F5" w:rsidP="00D220B7">
      <w:pPr>
        <w:ind w:left="735" w:hangingChars="350" w:hanging="735"/>
        <w:jc w:val="left"/>
        <w:rPr>
          <w:szCs w:val="21"/>
        </w:rPr>
      </w:pPr>
    </w:p>
    <w:p w14:paraId="0ED1D444" w14:textId="49B3E58B" w:rsidR="003919F5" w:rsidRDefault="003919F5" w:rsidP="00D220B7">
      <w:pPr>
        <w:ind w:left="735" w:hangingChars="350" w:hanging="735"/>
        <w:jc w:val="left"/>
        <w:rPr>
          <w:sz w:val="28"/>
          <w:szCs w:val="28"/>
        </w:rPr>
      </w:pPr>
      <w:r>
        <w:rPr>
          <w:rFonts w:hint="eastAsia"/>
          <w:szCs w:val="21"/>
        </w:rPr>
        <w:t xml:space="preserve">　</w:t>
      </w:r>
      <w:r>
        <w:rPr>
          <w:rFonts w:hint="eastAsia"/>
          <w:sz w:val="28"/>
          <w:szCs w:val="28"/>
        </w:rPr>
        <w:t>お問い合わせ先　うるま市立学校給食センター第二調理場</w:t>
      </w:r>
    </w:p>
    <w:p w14:paraId="1579CF01" w14:textId="7BEC4334" w:rsidR="003919F5" w:rsidRPr="003919F5" w:rsidRDefault="003919F5" w:rsidP="00D220B7">
      <w:pPr>
        <w:ind w:left="735" w:hangingChars="350" w:hanging="735"/>
        <w:jc w:val="left"/>
        <w:rPr>
          <w:szCs w:val="21"/>
        </w:rPr>
      </w:pPr>
      <w:r>
        <w:rPr>
          <w:rFonts w:hint="eastAsia"/>
          <w:szCs w:val="21"/>
        </w:rPr>
        <w:t xml:space="preserve">　　　　　　　　　　　　電話番号：０９８－９７３－１１１２</w:t>
      </w:r>
      <w:r w:rsidR="00D436D5">
        <w:rPr>
          <w:rFonts w:hint="eastAsia"/>
          <w:szCs w:val="21"/>
        </w:rPr>
        <w:t xml:space="preserve">　　仲本・松井</w:t>
      </w:r>
    </w:p>
    <w:sectPr w:rsidR="003919F5" w:rsidRPr="003919F5" w:rsidSect="004F6849">
      <w:pgSz w:w="11906" w:h="16838"/>
      <w:pgMar w:top="170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82D9" w14:textId="77777777" w:rsidR="00B4142A" w:rsidRDefault="00B4142A" w:rsidP="00FA6880">
      <w:r>
        <w:separator/>
      </w:r>
    </w:p>
  </w:endnote>
  <w:endnote w:type="continuationSeparator" w:id="0">
    <w:p w14:paraId="0B80F568" w14:textId="77777777" w:rsidR="00B4142A" w:rsidRDefault="00B4142A" w:rsidP="00FA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D671" w14:textId="77777777" w:rsidR="00B4142A" w:rsidRDefault="00B4142A" w:rsidP="00FA6880">
      <w:r>
        <w:separator/>
      </w:r>
    </w:p>
  </w:footnote>
  <w:footnote w:type="continuationSeparator" w:id="0">
    <w:p w14:paraId="1A315044" w14:textId="77777777" w:rsidR="00B4142A" w:rsidRDefault="00B4142A" w:rsidP="00FA6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99"/>
    <w:rsid w:val="00085BD9"/>
    <w:rsid w:val="000F6837"/>
    <w:rsid w:val="001C4A79"/>
    <w:rsid w:val="003919F5"/>
    <w:rsid w:val="003D0F51"/>
    <w:rsid w:val="004F6849"/>
    <w:rsid w:val="005B2898"/>
    <w:rsid w:val="00650532"/>
    <w:rsid w:val="006C4C3B"/>
    <w:rsid w:val="006D1444"/>
    <w:rsid w:val="00733088"/>
    <w:rsid w:val="007C44EA"/>
    <w:rsid w:val="007C67A8"/>
    <w:rsid w:val="00886E71"/>
    <w:rsid w:val="008A5BB1"/>
    <w:rsid w:val="008C14F2"/>
    <w:rsid w:val="00A333B4"/>
    <w:rsid w:val="00A414BF"/>
    <w:rsid w:val="00AB057C"/>
    <w:rsid w:val="00B2279C"/>
    <w:rsid w:val="00B4142A"/>
    <w:rsid w:val="00D220B7"/>
    <w:rsid w:val="00D2534C"/>
    <w:rsid w:val="00D436D5"/>
    <w:rsid w:val="00DA5D97"/>
    <w:rsid w:val="00EE0799"/>
    <w:rsid w:val="00FA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444F02"/>
  <w15:chartTrackingRefBased/>
  <w15:docId w15:val="{4AAE0BEC-49B2-4BEC-9C95-A41560A3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880"/>
    <w:pPr>
      <w:tabs>
        <w:tab w:val="center" w:pos="4252"/>
        <w:tab w:val="right" w:pos="8504"/>
      </w:tabs>
      <w:snapToGrid w:val="0"/>
    </w:pPr>
  </w:style>
  <w:style w:type="character" w:customStyle="1" w:styleId="a4">
    <w:name w:val="ヘッダー (文字)"/>
    <w:basedOn w:val="a0"/>
    <w:link w:val="a3"/>
    <w:uiPriority w:val="99"/>
    <w:rsid w:val="00FA6880"/>
  </w:style>
  <w:style w:type="paragraph" w:styleId="a5">
    <w:name w:val="footer"/>
    <w:basedOn w:val="a"/>
    <w:link w:val="a6"/>
    <w:uiPriority w:val="99"/>
    <w:unhideWhenUsed/>
    <w:rsid w:val="00FA6880"/>
    <w:pPr>
      <w:tabs>
        <w:tab w:val="center" w:pos="4252"/>
        <w:tab w:val="right" w:pos="8504"/>
      </w:tabs>
      <w:snapToGrid w:val="0"/>
    </w:pPr>
  </w:style>
  <w:style w:type="character" w:customStyle="1" w:styleId="a6">
    <w:name w:val="フッター (文字)"/>
    <w:basedOn w:val="a0"/>
    <w:link w:val="a5"/>
    <w:uiPriority w:val="99"/>
    <w:rsid w:val="00FA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仲本　厚志</dc:creator>
  <cp:keywords/>
  <dc:description/>
  <cp:lastModifiedBy>仲本　厚志</cp:lastModifiedBy>
  <cp:revision>16</cp:revision>
  <cp:lastPrinted>2025-01-17T04:45:00Z</cp:lastPrinted>
  <dcterms:created xsi:type="dcterms:W3CDTF">2025-01-08T06:07:00Z</dcterms:created>
  <dcterms:modified xsi:type="dcterms:W3CDTF">2026-02-17T23:37:00Z</dcterms:modified>
</cp:coreProperties>
</file>